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101347" w14:textId="77777777" w:rsidR="00556E1C" w:rsidRDefault="00C2107E" w:rsidP="00556E1C">
      <w:pPr>
        <w:pStyle w:val="Heading1"/>
        <w:jc w:val="center"/>
      </w:pPr>
      <w:bookmarkStart w:id="0" w:name="_GoBack"/>
      <w:bookmarkEnd w:id="0"/>
      <w:r>
        <w:t>Better Outcomes with Alternative Solutions</w:t>
      </w:r>
    </w:p>
    <w:p w14:paraId="5C101348" w14:textId="77777777" w:rsidR="00FD1CBF" w:rsidRDefault="00476D21" w:rsidP="00FD1CBF">
      <w:pPr>
        <w:keepNext/>
        <w:keepLines/>
        <w:spacing w:before="200" w:after="0"/>
        <w:outlineLvl w:val="1"/>
      </w:pPr>
      <w:r>
        <w:rPr>
          <w:noProof/>
        </w:rPr>
        <w:drawing>
          <wp:anchor distT="0" distB="0" distL="114300" distR="114300" simplePos="0" relativeHeight="251658240" behindDoc="0" locked="0" layoutInCell="1" allowOverlap="1" wp14:anchorId="5C101356" wp14:editId="5C101357">
            <wp:simplePos x="0" y="0"/>
            <wp:positionH relativeFrom="margin">
              <wp:posOffset>4791075</wp:posOffset>
            </wp:positionH>
            <wp:positionV relativeFrom="paragraph">
              <wp:posOffset>133985</wp:posOffset>
            </wp:positionV>
            <wp:extent cx="1638300" cy="1313815"/>
            <wp:effectExtent l="0" t="0" r="0" b="63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38300" cy="1313815"/>
                    </a:xfrm>
                    <a:prstGeom prst="rect">
                      <a:avLst/>
                    </a:prstGeom>
                  </pic:spPr>
                </pic:pic>
              </a:graphicData>
            </a:graphic>
            <wp14:sizeRelH relativeFrom="margin">
              <wp14:pctWidth>0</wp14:pctWidth>
            </wp14:sizeRelH>
            <wp14:sizeRelV relativeFrom="margin">
              <wp14:pctHeight>0</wp14:pctHeight>
            </wp14:sizeRelV>
          </wp:anchor>
        </w:drawing>
      </w:r>
      <w:r w:rsidR="00FD1CBF">
        <w:t xml:space="preserve">While working with parents and </w:t>
      </w:r>
      <w:r w:rsidR="00DF4583">
        <w:t>speaking with</w:t>
      </w:r>
      <w:r w:rsidR="00FD1CBF">
        <w:t xml:space="preserve"> NCP’</w:t>
      </w:r>
      <w:r w:rsidR="001A1616">
        <w:t>s in your case load,</w:t>
      </w:r>
      <w:r w:rsidR="002F369A">
        <w:t xml:space="preserve"> the</w:t>
      </w:r>
      <w:r w:rsidR="00DF4583">
        <w:t xml:space="preserve"> parent identifies</w:t>
      </w:r>
      <w:r w:rsidR="002E40A7">
        <w:t xml:space="preserve"> </w:t>
      </w:r>
      <w:r w:rsidR="00DF4583">
        <w:t xml:space="preserve">that </w:t>
      </w:r>
      <w:r w:rsidR="00FD1CBF">
        <w:t>they are struggling with barriers that prevent them from meeting their obligation.  You</w:t>
      </w:r>
      <w:r w:rsidR="00842200">
        <w:t>, being the great SEO that you are,</w:t>
      </w:r>
      <w:r w:rsidR="00FD1CBF">
        <w:t xml:space="preserve"> immediately think about Alternative </w:t>
      </w:r>
      <w:r w:rsidR="00AB7008">
        <w:t>Solutions. You</w:t>
      </w:r>
      <w:r w:rsidR="00FD1CBF">
        <w:t xml:space="preserve"> provide the website, number</w:t>
      </w:r>
      <w:r w:rsidR="000F3E7B">
        <w:t>,</w:t>
      </w:r>
      <w:r w:rsidR="0099418B">
        <w:t xml:space="preserve"> or email and hope</w:t>
      </w:r>
      <w:r w:rsidR="00DF4583">
        <w:t xml:space="preserve"> that</w:t>
      </w:r>
      <w:r w:rsidR="0099418B">
        <w:t xml:space="preserve"> they will contact the Program.</w:t>
      </w:r>
      <w:r w:rsidR="00A57C82">
        <w:t xml:space="preserve"> Maybe you even see that they did</w:t>
      </w:r>
      <w:r w:rsidR="000F3E7B">
        <w:t>,</w:t>
      </w:r>
      <w:r w:rsidR="002E40A7">
        <w:t xml:space="preserve"> but it may not have the result you had hoped for. What happened? </w:t>
      </w:r>
    </w:p>
    <w:p w14:paraId="5C101349" w14:textId="77777777" w:rsidR="00556E1C" w:rsidRDefault="00842200" w:rsidP="00F80276">
      <w:pPr>
        <w:keepNext/>
        <w:keepLines/>
        <w:spacing w:before="200" w:after="0"/>
        <w:outlineLvl w:val="1"/>
      </w:pPr>
      <w:r w:rsidRPr="00556E1C">
        <w:rPr>
          <w:b/>
          <w:i/>
        </w:rPr>
        <w:t>W</w:t>
      </w:r>
      <w:r w:rsidR="000F3E7B" w:rsidRPr="00556E1C">
        <w:rPr>
          <w:b/>
          <w:i/>
        </w:rPr>
        <w:t xml:space="preserve">hat </w:t>
      </w:r>
      <w:r w:rsidR="00FD1CBF" w:rsidRPr="00556E1C">
        <w:rPr>
          <w:b/>
          <w:i/>
        </w:rPr>
        <w:t>makes someone a good candidate for Alternative Solutions?</w:t>
      </w:r>
      <w:r w:rsidR="00FD1CBF">
        <w:t xml:space="preserve">  </w:t>
      </w:r>
    </w:p>
    <w:p w14:paraId="5C10134A" w14:textId="77777777" w:rsidR="0099418B" w:rsidRDefault="009E4B80" w:rsidP="00F80276">
      <w:pPr>
        <w:keepNext/>
        <w:keepLines/>
        <w:spacing w:before="200" w:after="0"/>
        <w:outlineLvl w:val="1"/>
        <w:rPr>
          <w:noProof/>
        </w:rPr>
      </w:pPr>
      <w:r>
        <w:rPr>
          <w:noProof/>
        </w:rPr>
        <mc:AlternateContent>
          <mc:Choice Requires="wps">
            <w:drawing>
              <wp:anchor distT="45720" distB="45720" distL="114300" distR="114300" simplePos="0" relativeHeight="251664384" behindDoc="0" locked="0" layoutInCell="1" allowOverlap="1" wp14:anchorId="5C101358" wp14:editId="5C101359">
                <wp:simplePos x="0" y="0"/>
                <wp:positionH relativeFrom="margin">
                  <wp:posOffset>-390525</wp:posOffset>
                </wp:positionH>
                <wp:positionV relativeFrom="paragraph">
                  <wp:posOffset>659765</wp:posOffset>
                </wp:positionV>
                <wp:extent cx="4333875" cy="1404620"/>
                <wp:effectExtent l="0" t="0" r="28575" b="1143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3875" cy="1404620"/>
                        </a:xfrm>
                        <a:prstGeom prst="rect">
                          <a:avLst/>
                        </a:prstGeom>
                        <a:solidFill>
                          <a:srgbClr val="FFFFFF"/>
                        </a:solidFill>
                        <a:ln w="9525">
                          <a:solidFill>
                            <a:srgbClr val="000000"/>
                          </a:solidFill>
                          <a:miter lim="800000"/>
                          <a:headEnd/>
                          <a:tailEnd/>
                        </a:ln>
                      </wps:spPr>
                      <wps:txbx>
                        <w:txbxContent>
                          <w:p w14:paraId="5C101364" w14:textId="77777777" w:rsidR="004B5F91" w:rsidRDefault="005966A0" w:rsidP="004B5F91">
                            <w:pPr>
                              <w:keepNext/>
                              <w:keepLines/>
                              <w:spacing w:before="200" w:after="0"/>
                              <w:jc w:val="center"/>
                              <w:outlineLvl w:val="1"/>
                              <w:rPr>
                                <w:b/>
                              </w:rPr>
                            </w:pPr>
                            <w:r>
                              <w:rPr>
                                <w:rFonts w:ascii="Arial" w:eastAsia="Times New Roman" w:hAnsi="Arial" w:cs="Arial"/>
                                <w:b/>
                                <w:bCs/>
                                <w:noProof/>
                                <w:color w:val="31B6FD"/>
                                <w:sz w:val="24"/>
                                <w:szCs w:val="24"/>
                                <w:u w:val="single"/>
                              </w:rPr>
                              <w:drawing>
                                <wp:inline distT="0" distB="0" distL="0" distR="0" wp14:anchorId="5C10137C" wp14:editId="5C10137D">
                                  <wp:extent cx="428625" cy="428625"/>
                                  <wp:effectExtent l="0" t="0" r="9525"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peech-bubble.png"/>
                                          <pic:cNvPicPr/>
                                        </pic:nvPicPr>
                                        <pic:blipFill>
                                          <a:blip r:embed="rId10">
                                            <a:extLst>
                                              <a:ext uri="{28A0092B-C50C-407E-A947-70E740481C1C}">
                                                <a14:useLocalDpi xmlns:a14="http://schemas.microsoft.com/office/drawing/2010/main" val="0"/>
                                              </a:ext>
                                            </a:extLst>
                                          </a:blip>
                                          <a:stretch>
                                            <a:fillRect/>
                                          </a:stretch>
                                        </pic:blipFill>
                                        <pic:spPr>
                                          <a:xfrm>
                                            <a:off x="0" y="0"/>
                                            <a:ext cx="428625" cy="428625"/>
                                          </a:xfrm>
                                          <a:prstGeom prst="rect">
                                            <a:avLst/>
                                          </a:prstGeom>
                                        </pic:spPr>
                                      </pic:pic>
                                    </a:graphicData>
                                  </a:graphic>
                                </wp:inline>
                              </w:drawing>
                            </w:r>
                          </w:p>
                          <w:p w14:paraId="5C101365" w14:textId="77777777" w:rsidR="005966A0" w:rsidRPr="009E4B80" w:rsidRDefault="005966A0" w:rsidP="004B5F91">
                            <w:pPr>
                              <w:keepNext/>
                              <w:keepLines/>
                              <w:spacing w:before="200" w:after="0"/>
                              <w:jc w:val="center"/>
                              <w:outlineLvl w:val="1"/>
                              <w:rPr>
                                <w:rFonts w:ascii="Arial" w:eastAsia="Times New Roman" w:hAnsi="Arial" w:cs="Arial"/>
                                <w:b/>
                                <w:bCs/>
                                <w:color w:val="00B0F0"/>
                                <w:sz w:val="24"/>
                                <w:szCs w:val="24"/>
                                <w:u w:val="single"/>
                              </w:rPr>
                            </w:pPr>
                            <w:r w:rsidRPr="009E4B80">
                              <w:rPr>
                                <w:b/>
                                <w:color w:val="00B0F0"/>
                              </w:rPr>
                              <w:t>Reliable communication.</w:t>
                            </w:r>
                          </w:p>
                          <w:p w14:paraId="5C101366" w14:textId="77777777" w:rsidR="005966A0" w:rsidRDefault="005966A0" w:rsidP="004B5F91">
                            <w:pPr>
                              <w:keepNext/>
                              <w:keepLines/>
                              <w:spacing w:before="200" w:after="0"/>
                              <w:outlineLvl w:val="1"/>
                            </w:pPr>
                            <w:r>
                              <w:t xml:space="preserve">Parent response to progress status check-ins are vital to success in Alternative Solutions. A communication method is needed for the program to engage parents. We </w:t>
                            </w:r>
                            <w:r w:rsidRPr="002B7DC1">
                              <w:rPr>
                                <w:b/>
                                <w:i/>
                              </w:rPr>
                              <w:t>can</w:t>
                            </w:r>
                            <w:r>
                              <w:t xml:space="preserve"> work with a parent that has email while assisting them in securing a phone. . </w:t>
                            </w:r>
                            <w:r w:rsidRPr="002B7DC1">
                              <w:rPr>
                                <w:b/>
                                <w:i/>
                              </w:rPr>
                              <w:t xml:space="preserve">If you would like to get a Parent started with a Lifeline phone, please visit the database, </w:t>
                            </w:r>
                            <w:hyperlink r:id="rId11" w:history="1">
                              <w:r w:rsidRPr="002B7DC1">
                                <w:rPr>
                                  <w:rStyle w:val="Hyperlink"/>
                                  <w:b/>
                                  <w:i/>
                                </w:rPr>
                                <w:t>Statewide Resources-Basic Needs</w:t>
                              </w:r>
                            </w:hyperlink>
                            <w: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C101358" id="_x0000_t202" coordsize="21600,21600" o:spt="202" path="m,l,21600r21600,l21600,xe">
                <v:stroke joinstyle="miter"/>
                <v:path gradientshapeok="t" o:connecttype="rect"/>
              </v:shapetype>
              <v:shape id="Text Box 2" o:spid="_x0000_s1026" type="#_x0000_t202" style="position:absolute;margin-left:-30.75pt;margin-top:51.95pt;width:341.25pt;height:110.6pt;z-index:25166438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">
                <v:textbox style="mso-fit-shape-to-text:t">
                  <w:txbxContent>
                    <w:p w14:paraId="5C101364" w14:textId="77777777" w:rsidR="004B5F91" w:rsidRDefault="005966A0" w:rsidP="004B5F91">
                      <w:pPr>
                        <w:keepNext/>
                        <w:keepLines/>
                        <w:spacing w:before="200" w:after="0"/>
                        <w:jc w:val="center"/>
                        <w:outlineLvl w:val="1"/>
                        <w:rPr>
                          <w:b/>
                        </w:rPr>
                      </w:pPr>
                      <w:r>
                        <w:rPr>
                          <w:rFonts w:ascii="Arial" w:eastAsia="Times New Roman" w:hAnsi="Arial" w:cs="Arial"/>
                          <w:b/>
                          <w:bCs/>
                          <w:noProof/>
                          <w:color w:val="31B6FD"/>
                          <w:sz w:val="24"/>
                          <w:szCs w:val="24"/>
                          <w:u w:val="single"/>
                        </w:rPr>
                        <w:drawing>
                          <wp:inline distT="0" distB="0" distL="0" distR="0" wp14:anchorId="5C10137C" wp14:editId="5C10137D">
                            <wp:extent cx="428625" cy="428625"/>
                            <wp:effectExtent l="0" t="0" r="9525"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peech-bubble.png"/>
                                    <pic:cNvPicPr/>
                                  </pic:nvPicPr>
                                  <pic:blipFill>
                                    <a:blip r:embed="rId10">
                                      <a:extLst>
                                        <a:ext uri="{28A0092B-C50C-407E-A947-70E740481C1C}">
                                          <a14:useLocalDpi xmlns:a14="http://schemas.microsoft.com/office/drawing/2010/main" val="0"/>
                                        </a:ext>
                                      </a:extLst>
                                    </a:blip>
                                    <a:stretch>
                                      <a:fillRect/>
                                    </a:stretch>
                                  </pic:blipFill>
                                  <pic:spPr>
                                    <a:xfrm>
                                      <a:off x="0" y="0"/>
                                      <a:ext cx="428625" cy="428625"/>
                                    </a:xfrm>
                                    <a:prstGeom prst="rect">
                                      <a:avLst/>
                                    </a:prstGeom>
                                  </pic:spPr>
                                </pic:pic>
                              </a:graphicData>
                            </a:graphic>
                          </wp:inline>
                        </w:drawing>
                      </w:r>
                    </w:p>
                    <w:p w14:paraId="5C101365" w14:textId="77777777" w:rsidR="005966A0" w:rsidRPr="009E4B80" w:rsidRDefault="005966A0" w:rsidP="004B5F91">
                      <w:pPr>
                        <w:keepNext/>
                        <w:keepLines/>
                        <w:spacing w:before="200" w:after="0"/>
                        <w:jc w:val="center"/>
                        <w:outlineLvl w:val="1"/>
                        <w:rPr>
                          <w:rFonts w:ascii="Arial" w:eastAsia="Times New Roman" w:hAnsi="Arial" w:cs="Arial"/>
                          <w:b/>
                          <w:bCs/>
                          <w:color w:val="00B0F0"/>
                          <w:sz w:val="24"/>
                          <w:szCs w:val="24"/>
                          <w:u w:val="single"/>
                        </w:rPr>
                      </w:pPr>
                      <w:r w:rsidRPr="009E4B80">
                        <w:rPr>
                          <w:b/>
                          <w:color w:val="00B0F0"/>
                        </w:rPr>
                        <w:t>Reliable communication.</w:t>
                      </w:r>
                    </w:p>
                    <w:p w14:paraId="5C101366" w14:textId="77777777" w:rsidR="005966A0" w:rsidRDefault="005966A0" w:rsidP="004B5F91">
                      <w:pPr>
                        <w:keepNext/>
                        <w:keepLines/>
                        <w:spacing w:before="200" w:after="0"/>
                        <w:outlineLvl w:val="1"/>
                      </w:pPr>
                      <w:r>
                        <w:t xml:space="preserve">Parent response to progress status check-ins are vital to success in Alternative Solutions. A communication method is needed for the program to engage parents. We </w:t>
                      </w:r>
                      <w:r w:rsidRPr="002B7DC1">
                        <w:rPr>
                          <w:b/>
                          <w:i/>
                        </w:rPr>
                        <w:t>can</w:t>
                      </w:r>
                      <w:r>
                        <w:t xml:space="preserve"> work with a parent that has email while assisting them in securing a phone. . </w:t>
                      </w:r>
                      <w:r w:rsidRPr="002B7DC1">
                        <w:rPr>
                          <w:b/>
                          <w:i/>
                        </w:rPr>
                        <w:t xml:space="preserve">If you would like to get a Parent started with a Lifeline phone, please visit the database, </w:t>
                      </w:r>
                      <w:hyperlink r:id="rId12" w:history="1">
                        <w:r w:rsidRPr="002B7DC1">
                          <w:rPr>
                            <w:rStyle w:val="Hyperlink"/>
                            <w:b/>
                            <w:i/>
                          </w:rPr>
                          <w:t>Statewide Resources-Basic Needs</w:t>
                        </w:r>
                      </w:hyperlink>
                      <w:r>
                        <w:t xml:space="preserve">  </w:t>
                      </w:r>
                    </w:p>
                  </w:txbxContent>
                </v:textbox>
                <w10:wrap type="square" anchorx="margin"/>
              </v:shape>
            </w:pict>
          </mc:Fallback>
        </mc:AlternateContent>
      </w:r>
      <w:r w:rsidR="007133D4">
        <w:rPr>
          <w:noProof/>
        </w:rPr>
        <mc:AlternateContent>
          <mc:Choice Requires="wps">
            <w:drawing>
              <wp:anchor distT="45720" distB="45720" distL="114300" distR="114300" simplePos="0" relativeHeight="251668480" behindDoc="0" locked="0" layoutInCell="1" allowOverlap="1" wp14:anchorId="5C10135A" wp14:editId="5C10135B">
                <wp:simplePos x="0" y="0"/>
                <wp:positionH relativeFrom="margin">
                  <wp:posOffset>-381000</wp:posOffset>
                </wp:positionH>
                <wp:positionV relativeFrom="paragraph">
                  <wp:posOffset>3174365</wp:posOffset>
                </wp:positionV>
                <wp:extent cx="1809750" cy="2686050"/>
                <wp:effectExtent l="0" t="0" r="19050" b="19050"/>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0" cy="2686050"/>
                        </a:xfrm>
                        <a:prstGeom prst="rect">
                          <a:avLst/>
                        </a:prstGeom>
                        <a:solidFill>
                          <a:srgbClr val="FFFFFF"/>
                        </a:solidFill>
                        <a:ln w="9525">
                          <a:solidFill>
                            <a:srgbClr val="000000"/>
                          </a:solidFill>
                          <a:miter lim="800000"/>
                          <a:headEnd/>
                          <a:tailEnd/>
                        </a:ln>
                      </wps:spPr>
                      <wps:txbx>
                        <w:txbxContent>
                          <w:p w14:paraId="5C101367" w14:textId="77777777" w:rsidR="007133D4" w:rsidRDefault="007133D4" w:rsidP="007133D4">
                            <w:pPr>
                              <w:keepNext/>
                              <w:keepLines/>
                              <w:spacing w:before="200" w:after="0"/>
                              <w:jc w:val="center"/>
                              <w:outlineLvl w:val="1"/>
                              <w:rPr>
                                <w:b/>
                              </w:rPr>
                            </w:pPr>
                            <w:r>
                              <w:rPr>
                                <w:b/>
                                <w:noProof/>
                              </w:rPr>
                              <w:drawing>
                                <wp:inline distT="0" distB="0" distL="0" distR="0" wp14:anchorId="5C10137E" wp14:editId="5C10137F">
                                  <wp:extent cx="408305" cy="408305"/>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target.png"/>
                                          <pic:cNvPicPr/>
                                        </pic:nvPicPr>
                                        <pic:blipFill>
                                          <a:blip r:embed="rId13">
                                            <a:extLst>
                                              <a:ext uri="{28A0092B-C50C-407E-A947-70E740481C1C}">
                                                <a14:useLocalDpi xmlns:a14="http://schemas.microsoft.com/office/drawing/2010/main" val="0"/>
                                              </a:ext>
                                            </a:extLst>
                                          </a:blip>
                                          <a:stretch>
                                            <a:fillRect/>
                                          </a:stretch>
                                        </pic:blipFill>
                                        <pic:spPr>
                                          <a:xfrm>
                                            <a:off x="0" y="0"/>
                                            <a:ext cx="408305" cy="408305"/>
                                          </a:xfrm>
                                          <a:prstGeom prst="rect">
                                            <a:avLst/>
                                          </a:prstGeom>
                                        </pic:spPr>
                                      </pic:pic>
                                    </a:graphicData>
                                  </a:graphic>
                                </wp:inline>
                              </w:drawing>
                            </w:r>
                          </w:p>
                          <w:p w14:paraId="5C101368" w14:textId="77777777" w:rsidR="007133D4" w:rsidRPr="009E4B80" w:rsidRDefault="007133D4" w:rsidP="007133D4">
                            <w:pPr>
                              <w:keepNext/>
                              <w:keepLines/>
                              <w:spacing w:before="200" w:after="0"/>
                              <w:jc w:val="center"/>
                              <w:outlineLvl w:val="1"/>
                              <w:rPr>
                                <w:rFonts w:ascii="Arial" w:eastAsia="Times New Roman" w:hAnsi="Arial" w:cs="Arial"/>
                                <w:b/>
                                <w:bCs/>
                                <w:color w:val="00B0F0"/>
                                <w:sz w:val="24"/>
                                <w:szCs w:val="24"/>
                                <w:u w:val="single"/>
                              </w:rPr>
                            </w:pPr>
                            <w:r w:rsidRPr="009E4B80">
                              <w:rPr>
                                <w:b/>
                                <w:color w:val="00B0F0"/>
                              </w:rPr>
                              <w:t>Their goals, not our goals.</w:t>
                            </w:r>
                          </w:p>
                          <w:p w14:paraId="5C101369" w14:textId="77777777" w:rsidR="007133D4" w:rsidRPr="005F5D25" w:rsidRDefault="007133D4" w:rsidP="007133D4">
                            <w:pPr>
                              <w:keepNext/>
                              <w:keepLines/>
                              <w:spacing w:before="200" w:after="0"/>
                              <w:outlineLvl w:val="1"/>
                              <w:rPr>
                                <w:rFonts w:ascii="Arial" w:eastAsia="Times New Roman" w:hAnsi="Arial" w:cs="Arial"/>
                                <w:b/>
                                <w:bCs/>
                                <w:color w:val="31B6FD"/>
                                <w:sz w:val="24"/>
                                <w:szCs w:val="24"/>
                                <w:u w:val="single"/>
                              </w:rPr>
                            </w:pPr>
                            <w:r>
                              <w:t xml:space="preserve">While it may seem like a parent should immediately address employment, they may need to address their housing, legal issues, or mental health and </w:t>
                            </w:r>
                            <w:proofErr w:type="gramStart"/>
                            <w:r>
                              <w:t>not  be</w:t>
                            </w:r>
                            <w:proofErr w:type="gramEnd"/>
                            <w:r>
                              <w:t xml:space="preserve"> ready for employment resources at this time.  </w:t>
                            </w:r>
                          </w:p>
                          <w:p w14:paraId="5C10136A" w14:textId="77777777" w:rsidR="007133D4" w:rsidRDefault="007133D4" w:rsidP="007133D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10135A" id="_x0000_s1027" type="#_x0000_t202" style="position:absolute;margin-left:-30pt;margin-top:249.95pt;width:142.5pt;height:211.5pt;z-index:251668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">
                <v:textbox>
                  <w:txbxContent>
                    <w:p w14:paraId="5C101367" w14:textId="77777777" w:rsidR="007133D4" w:rsidRDefault="007133D4" w:rsidP="007133D4">
                      <w:pPr>
                        <w:keepNext/>
                        <w:keepLines/>
                        <w:spacing w:before="200" w:after="0"/>
                        <w:jc w:val="center"/>
                        <w:outlineLvl w:val="1"/>
                        <w:rPr>
                          <w:b/>
                        </w:rPr>
                      </w:pPr>
                      <w:r>
                        <w:rPr>
                          <w:b/>
                          <w:noProof/>
                        </w:rPr>
                        <w:drawing>
                          <wp:inline distT="0" distB="0" distL="0" distR="0" wp14:anchorId="5C10137E" wp14:editId="5C10137F">
                            <wp:extent cx="408305" cy="408305"/>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target.png"/>
                                    <pic:cNvPicPr/>
                                  </pic:nvPicPr>
                                  <pic:blipFill>
                                    <a:blip r:embed="rId13">
                                      <a:extLst>
                                        <a:ext uri="{28A0092B-C50C-407E-A947-70E740481C1C}">
                                          <a14:useLocalDpi xmlns:a14="http://schemas.microsoft.com/office/drawing/2010/main" val="0"/>
                                        </a:ext>
                                      </a:extLst>
                                    </a:blip>
                                    <a:stretch>
                                      <a:fillRect/>
                                    </a:stretch>
                                  </pic:blipFill>
                                  <pic:spPr>
                                    <a:xfrm>
                                      <a:off x="0" y="0"/>
                                      <a:ext cx="408305" cy="408305"/>
                                    </a:xfrm>
                                    <a:prstGeom prst="rect">
                                      <a:avLst/>
                                    </a:prstGeom>
                                  </pic:spPr>
                                </pic:pic>
                              </a:graphicData>
                            </a:graphic>
                          </wp:inline>
                        </w:drawing>
                      </w:r>
                    </w:p>
                    <w:p w14:paraId="5C101368" w14:textId="77777777" w:rsidR="007133D4" w:rsidRPr="009E4B80" w:rsidRDefault="007133D4" w:rsidP="007133D4">
                      <w:pPr>
                        <w:keepNext/>
                        <w:keepLines/>
                        <w:spacing w:before="200" w:after="0"/>
                        <w:jc w:val="center"/>
                        <w:outlineLvl w:val="1"/>
                        <w:rPr>
                          <w:rFonts w:ascii="Arial" w:eastAsia="Times New Roman" w:hAnsi="Arial" w:cs="Arial"/>
                          <w:b/>
                          <w:bCs/>
                          <w:color w:val="00B0F0"/>
                          <w:sz w:val="24"/>
                          <w:szCs w:val="24"/>
                          <w:u w:val="single"/>
                        </w:rPr>
                      </w:pPr>
                      <w:r w:rsidRPr="009E4B80">
                        <w:rPr>
                          <w:b/>
                          <w:color w:val="00B0F0"/>
                        </w:rPr>
                        <w:t>Their goals, not our goals.</w:t>
                      </w:r>
                    </w:p>
                    <w:p w14:paraId="5C101369" w14:textId="77777777" w:rsidR="007133D4" w:rsidRPr="005F5D25" w:rsidRDefault="007133D4" w:rsidP="007133D4">
                      <w:pPr>
                        <w:keepNext/>
                        <w:keepLines/>
                        <w:spacing w:before="200" w:after="0"/>
                        <w:outlineLvl w:val="1"/>
                        <w:rPr>
                          <w:rFonts w:ascii="Arial" w:eastAsia="Times New Roman" w:hAnsi="Arial" w:cs="Arial"/>
                          <w:b/>
                          <w:bCs/>
                          <w:color w:val="31B6FD"/>
                          <w:sz w:val="24"/>
                          <w:szCs w:val="24"/>
                          <w:u w:val="single"/>
                        </w:rPr>
                      </w:pPr>
                      <w:r>
                        <w:t xml:space="preserve">While it may seem like a parent should immediately address employment, they may need to address their housing, legal issues, or mental health and </w:t>
                      </w:r>
                      <w:proofErr w:type="gramStart"/>
                      <w:r>
                        <w:t>not  be</w:t>
                      </w:r>
                      <w:proofErr w:type="gramEnd"/>
                      <w:r>
                        <w:t xml:space="preserve"> ready for employment resources at this time.  </w:t>
                      </w:r>
                    </w:p>
                    <w:p w14:paraId="5C10136A" w14:textId="77777777" w:rsidR="007133D4" w:rsidRDefault="007133D4" w:rsidP="007133D4"/>
                  </w:txbxContent>
                </v:textbox>
                <w10:wrap type="square" anchorx="margin"/>
              </v:shape>
            </w:pict>
          </mc:Fallback>
        </mc:AlternateContent>
      </w:r>
      <w:r w:rsidR="007133D4">
        <w:rPr>
          <w:noProof/>
        </w:rPr>
        <mc:AlternateContent>
          <mc:Choice Requires="wps">
            <w:drawing>
              <wp:anchor distT="45720" distB="45720" distL="114300" distR="114300" simplePos="0" relativeHeight="251662336" behindDoc="0" locked="0" layoutInCell="1" allowOverlap="1" wp14:anchorId="5C10135C" wp14:editId="5C10135D">
                <wp:simplePos x="0" y="0"/>
                <wp:positionH relativeFrom="page">
                  <wp:posOffset>5067300</wp:posOffset>
                </wp:positionH>
                <wp:positionV relativeFrom="paragraph">
                  <wp:posOffset>649605</wp:posOffset>
                </wp:positionV>
                <wp:extent cx="2305050" cy="50958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0" cy="5095875"/>
                        </a:xfrm>
                        <a:prstGeom prst="rect">
                          <a:avLst/>
                        </a:prstGeom>
                        <a:solidFill>
                          <a:srgbClr val="FFFFFF"/>
                        </a:solidFill>
                        <a:ln w="9525">
                          <a:solidFill>
                            <a:srgbClr val="000000"/>
                          </a:solidFill>
                          <a:miter lim="800000"/>
                          <a:headEnd/>
                          <a:tailEnd/>
                        </a:ln>
                      </wps:spPr>
                      <wps:txbx>
                        <w:txbxContent>
                          <w:p w14:paraId="5C10136B" w14:textId="77777777" w:rsidR="005966A0" w:rsidRDefault="004B5F91" w:rsidP="004B5F91">
                            <w:pPr>
                              <w:keepNext/>
                              <w:keepLines/>
                              <w:spacing w:before="200" w:after="0"/>
                              <w:jc w:val="center"/>
                              <w:outlineLvl w:val="1"/>
                              <w:rPr>
                                <w:rFonts w:ascii="Arial" w:eastAsia="Times New Roman" w:hAnsi="Arial" w:cs="Arial"/>
                                <w:b/>
                                <w:bCs/>
                                <w:color w:val="31B6FD"/>
                                <w:sz w:val="24"/>
                                <w:szCs w:val="24"/>
                                <w:u w:val="single"/>
                              </w:rPr>
                            </w:pPr>
                            <w:r>
                              <w:rPr>
                                <w:noProof/>
                              </w:rPr>
                              <w:drawing>
                                <wp:inline distT="0" distB="0" distL="0" distR="0" wp14:anchorId="5C101380" wp14:editId="5C101381">
                                  <wp:extent cx="361950" cy="36195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aise-hand.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61950" cy="361950"/>
                                          </a:xfrm>
                                          <a:prstGeom prst="rect">
                                            <a:avLst/>
                                          </a:prstGeom>
                                        </pic:spPr>
                                      </pic:pic>
                                    </a:graphicData>
                                  </a:graphic>
                                </wp:inline>
                              </w:drawing>
                            </w:r>
                          </w:p>
                          <w:p w14:paraId="5C10136C" w14:textId="77777777" w:rsidR="004B5F91" w:rsidRPr="009E4B80" w:rsidRDefault="004B5F91" w:rsidP="004B5F91">
                            <w:pPr>
                              <w:keepNext/>
                              <w:keepLines/>
                              <w:spacing w:before="200" w:after="0"/>
                              <w:jc w:val="center"/>
                              <w:outlineLvl w:val="1"/>
                              <w:rPr>
                                <w:rFonts w:ascii="Arial" w:eastAsia="Times New Roman" w:hAnsi="Arial" w:cs="Arial"/>
                                <w:b/>
                                <w:bCs/>
                                <w:color w:val="00B0F0"/>
                                <w:sz w:val="24"/>
                                <w:szCs w:val="24"/>
                                <w:u w:val="single"/>
                              </w:rPr>
                            </w:pPr>
                            <w:r w:rsidRPr="009E4B80">
                              <w:rPr>
                                <w:b/>
                                <w:color w:val="00B0F0"/>
                              </w:rPr>
                              <w:t>100% voluntary.</w:t>
                            </w:r>
                          </w:p>
                          <w:p w14:paraId="5C10136D" w14:textId="77777777" w:rsidR="005966A0" w:rsidRDefault="005966A0" w:rsidP="005966A0">
                            <w:pPr>
                              <w:keepNext/>
                              <w:keepLines/>
                              <w:spacing w:before="200" w:after="0"/>
                              <w:outlineLvl w:val="1"/>
                              <w:rPr>
                                <w:rFonts w:ascii="Arial" w:eastAsia="Times New Roman" w:hAnsi="Arial" w:cs="Arial"/>
                                <w:b/>
                                <w:bCs/>
                                <w:color w:val="31B6FD"/>
                                <w:sz w:val="24"/>
                                <w:szCs w:val="24"/>
                                <w:u w:val="single"/>
                              </w:rPr>
                            </w:pPr>
                            <w:r>
                              <w:t xml:space="preserve">Experience tells us when a parent feels that they MUST call to avoid adverse enforcement actions or other consequences, they are less likely to engage with us or the resources we may provide.  </w:t>
                            </w:r>
                          </w:p>
                          <w:p w14:paraId="5C10136E" w14:textId="77777777" w:rsidR="005966A0" w:rsidRPr="002B7DC1" w:rsidRDefault="005966A0" w:rsidP="005966A0">
                            <w:pPr>
                              <w:keepNext/>
                              <w:keepLines/>
                              <w:spacing w:before="200" w:after="0"/>
                              <w:outlineLvl w:val="1"/>
                              <w:rPr>
                                <w:rFonts w:ascii="Arial" w:eastAsia="Times New Roman" w:hAnsi="Arial" w:cs="Arial"/>
                                <w:b/>
                                <w:bCs/>
                                <w:color w:val="31B6FD"/>
                                <w:sz w:val="24"/>
                                <w:szCs w:val="24"/>
                                <w:u w:val="single"/>
                              </w:rPr>
                            </w:pPr>
                            <w:r>
                              <w:t xml:space="preserve">If you feel that a parent in your caseload could really benefit from participating, have a conversation about what the Program can do for their success if they are to engage. If you are unsure if making a referral will be beneficial, please reach out to the Alternative Solution team. Although a parent may not find success initially, seeds of hope and action have been planted that there is help. We often see these parents enroll in the future. </w:t>
                            </w:r>
                          </w:p>
                          <w:p w14:paraId="5C10136F" w14:textId="77777777" w:rsidR="005966A0" w:rsidRDefault="005966A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10135C" id="_x0000_s1028" type="#_x0000_t202" style="position:absolute;margin-left:399pt;margin-top:51.15pt;width:181.5pt;height:401.25pt;z-index:25166233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">
                <v:textbox>
                  <w:txbxContent>
                    <w:p w14:paraId="5C10136B" w14:textId="77777777" w:rsidR="005966A0" w:rsidRDefault="004B5F91" w:rsidP="004B5F91">
                      <w:pPr>
                        <w:keepNext/>
                        <w:keepLines/>
                        <w:spacing w:before="200" w:after="0"/>
                        <w:jc w:val="center"/>
                        <w:outlineLvl w:val="1"/>
                        <w:rPr>
                          <w:rFonts w:ascii="Arial" w:eastAsia="Times New Roman" w:hAnsi="Arial" w:cs="Arial"/>
                          <w:b/>
                          <w:bCs/>
                          <w:color w:val="31B6FD"/>
                          <w:sz w:val="24"/>
                          <w:szCs w:val="24"/>
                          <w:u w:val="single"/>
                        </w:rPr>
                      </w:pPr>
                      <w:r>
                        <w:rPr>
                          <w:noProof/>
                        </w:rPr>
                        <w:drawing>
                          <wp:inline distT="0" distB="0" distL="0" distR="0" wp14:anchorId="5C101380" wp14:editId="5C101381">
                            <wp:extent cx="361950" cy="36195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aise-hand.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61950" cy="361950"/>
                                    </a:xfrm>
                                    <a:prstGeom prst="rect">
                                      <a:avLst/>
                                    </a:prstGeom>
                                  </pic:spPr>
                                </pic:pic>
                              </a:graphicData>
                            </a:graphic>
                          </wp:inline>
                        </w:drawing>
                      </w:r>
                    </w:p>
                    <w:p w14:paraId="5C10136C" w14:textId="77777777" w:rsidR="004B5F91" w:rsidRPr="009E4B80" w:rsidRDefault="004B5F91" w:rsidP="004B5F91">
                      <w:pPr>
                        <w:keepNext/>
                        <w:keepLines/>
                        <w:spacing w:before="200" w:after="0"/>
                        <w:jc w:val="center"/>
                        <w:outlineLvl w:val="1"/>
                        <w:rPr>
                          <w:rFonts w:ascii="Arial" w:eastAsia="Times New Roman" w:hAnsi="Arial" w:cs="Arial"/>
                          <w:b/>
                          <w:bCs/>
                          <w:color w:val="00B0F0"/>
                          <w:sz w:val="24"/>
                          <w:szCs w:val="24"/>
                          <w:u w:val="single"/>
                        </w:rPr>
                      </w:pPr>
                      <w:r w:rsidRPr="009E4B80">
                        <w:rPr>
                          <w:b/>
                          <w:color w:val="00B0F0"/>
                        </w:rPr>
                        <w:t>100% voluntary.</w:t>
                      </w:r>
                    </w:p>
                    <w:p w14:paraId="5C10136D" w14:textId="77777777" w:rsidR="005966A0" w:rsidRDefault="005966A0" w:rsidP="005966A0">
                      <w:pPr>
                        <w:keepNext/>
                        <w:keepLines/>
                        <w:spacing w:before="200" w:after="0"/>
                        <w:outlineLvl w:val="1"/>
                        <w:rPr>
                          <w:rFonts w:ascii="Arial" w:eastAsia="Times New Roman" w:hAnsi="Arial" w:cs="Arial"/>
                          <w:b/>
                          <w:bCs/>
                          <w:color w:val="31B6FD"/>
                          <w:sz w:val="24"/>
                          <w:szCs w:val="24"/>
                          <w:u w:val="single"/>
                        </w:rPr>
                      </w:pPr>
                      <w:r>
                        <w:t xml:space="preserve">Experience tells us when a parent feels that they MUST call to avoid adverse enforcement actions or other consequences, they are less likely to engage with us or the resources we may provide.  </w:t>
                      </w:r>
                    </w:p>
                    <w:p w14:paraId="5C10136E" w14:textId="77777777" w:rsidR="005966A0" w:rsidRPr="002B7DC1" w:rsidRDefault="005966A0" w:rsidP="005966A0">
                      <w:pPr>
                        <w:keepNext/>
                        <w:keepLines/>
                        <w:spacing w:before="200" w:after="0"/>
                        <w:outlineLvl w:val="1"/>
                        <w:rPr>
                          <w:rFonts w:ascii="Arial" w:eastAsia="Times New Roman" w:hAnsi="Arial" w:cs="Arial"/>
                          <w:b/>
                          <w:bCs/>
                          <w:color w:val="31B6FD"/>
                          <w:sz w:val="24"/>
                          <w:szCs w:val="24"/>
                          <w:u w:val="single"/>
                        </w:rPr>
                      </w:pPr>
                      <w:r>
                        <w:t xml:space="preserve">If you feel that a parent in your caseload could really benefit from participating, have a conversation about what the Program can do for their success if they are to engage. If you are unsure if making a referral will be beneficial, please reach out to the Alternative Solution team. Although a parent may not find success initially, seeds of hope and action have been planted that there is help. We often see these parents enroll in the future. </w:t>
                      </w:r>
                    </w:p>
                    <w:p w14:paraId="5C10136F" w14:textId="77777777" w:rsidR="005966A0" w:rsidRDefault="005966A0"/>
                  </w:txbxContent>
                </v:textbox>
                <w10:wrap type="square" anchorx="page"/>
              </v:shape>
            </w:pict>
          </mc:Fallback>
        </mc:AlternateContent>
      </w:r>
      <w:r w:rsidR="00FD1CBF">
        <w:t xml:space="preserve">Well, </w:t>
      </w:r>
      <w:r w:rsidR="00842200">
        <w:t>there are many elements to success</w:t>
      </w:r>
      <w:r w:rsidR="00DF4583">
        <w:t>.</w:t>
      </w:r>
      <w:r w:rsidR="00FD1CBF">
        <w:t xml:space="preserve"> </w:t>
      </w:r>
      <w:r w:rsidR="00AB7008">
        <w:t>Let’s</w:t>
      </w:r>
      <w:r w:rsidR="00DF4583">
        <w:t xml:space="preserve"> take a</w:t>
      </w:r>
      <w:r w:rsidR="00FD1CBF">
        <w:t xml:space="preserve"> look at some key points to </w:t>
      </w:r>
      <w:r w:rsidR="00DF4583">
        <w:t>keep in mind:</w:t>
      </w:r>
      <w:r w:rsidR="007B52A1" w:rsidRPr="007B52A1">
        <w:rPr>
          <w:noProof/>
        </w:rPr>
        <w:t xml:space="preserve"> </w:t>
      </w:r>
    </w:p>
    <w:p w14:paraId="5C10134B" w14:textId="77777777" w:rsidR="005966A0" w:rsidRDefault="007133D4" w:rsidP="00F80276">
      <w:pPr>
        <w:keepNext/>
        <w:keepLines/>
        <w:spacing w:before="200" w:after="0"/>
        <w:outlineLvl w:val="1"/>
        <w:rPr>
          <w:noProof/>
        </w:rPr>
      </w:pPr>
      <w:r>
        <w:rPr>
          <w:noProof/>
        </w:rPr>
        <mc:AlternateContent>
          <mc:Choice Requires="wps">
            <w:drawing>
              <wp:anchor distT="45720" distB="45720" distL="114300" distR="114300" simplePos="0" relativeHeight="251666432" behindDoc="0" locked="0" layoutInCell="1" allowOverlap="1" wp14:anchorId="5C10135E" wp14:editId="5C10135F">
                <wp:simplePos x="0" y="0"/>
                <wp:positionH relativeFrom="margin">
                  <wp:posOffset>1607820</wp:posOffset>
                </wp:positionH>
                <wp:positionV relativeFrom="paragraph">
                  <wp:posOffset>2879725</wp:posOffset>
                </wp:positionV>
                <wp:extent cx="2360930" cy="2543175"/>
                <wp:effectExtent l="0" t="0" r="22860" b="28575"/>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543175"/>
                        </a:xfrm>
                        <a:prstGeom prst="rect">
                          <a:avLst/>
                        </a:prstGeom>
                        <a:solidFill>
                          <a:srgbClr val="FFFFFF"/>
                        </a:solidFill>
                        <a:ln w="9525">
                          <a:solidFill>
                            <a:srgbClr val="000000"/>
                          </a:solidFill>
                          <a:miter lim="800000"/>
                          <a:headEnd/>
                          <a:tailEnd/>
                        </a:ln>
                      </wps:spPr>
                      <wps:txbx>
                        <w:txbxContent>
                          <w:p w14:paraId="5C101370" w14:textId="77777777" w:rsidR="007133D4" w:rsidRDefault="007133D4" w:rsidP="007133D4">
                            <w:pPr>
                              <w:keepNext/>
                              <w:keepLines/>
                              <w:spacing w:before="200" w:after="0"/>
                              <w:jc w:val="center"/>
                              <w:outlineLvl w:val="1"/>
                              <w:rPr>
                                <w:b/>
                              </w:rPr>
                            </w:pPr>
                            <w:r>
                              <w:rPr>
                                <w:b/>
                                <w:noProof/>
                              </w:rPr>
                              <w:drawing>
                                <wp:inline distT="0" distB="0" distL="0" distR="0" wp14:anchorId="5C101382" wp14:editId="5C101383">
                                  <wp:extent cx="314325" cy="314325"/>
                                  <wp:effectExtent l="0" t="0" r="9525"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barrier.png"/>
                                          <pic:cNvPicPr/>
                                        </pic:nvPicPr>
                                        <pic:blipFill>
                                          <a:blip r:embed="rId15">
                                            <a:extLst>
                                              <a:ext uri="{28A0092B-C50C-407E-A947-70E740481C1C}">
                                                <a14:useLocalDpi xmlns:a14="http://schemas.microsoft.com/office/drawing/2010/main" val="0"/>
                                              </a:ext>
                                            </a:extLst>
                                          </a:blip>
                                          <a:stretch>
                                            <a:fillRect/>
                                          </a:stretch>
                                        </pic:blipFill>
                                        <pic:spPr>
                                          <a:xfrm>
                                            <a:off x="0" y="0"/>
                                            <a:ext cx="314325" cy="314325"/>
                                          </a:xfrm>
                                          <a:prstGeom prst="rect">
                                            <a:avLst/>
                                          </a:prstGeom>
                                        </pic:spPr>
                                      </pic:pic>
                                    </a:graphicData>
                                  </a:graphic>
                                </wp:inline>
                              </w:drawing>
                            </w:r>
                          </w:p>
                          <w:p w14:paraId="5C101371" w14:textId="77777777" w:rsidR="004B5F91" w:rsidRPr="009E4B80" w:rsidRDefault="004B5F91" w:rsidP="007133D4">
                            <w:pPr>
                              <w:keepNext/>
                              <w:keepLines/>
                              <w:spacing w:before="200" w:after="0"/>
                              <w:jc w:val="center"/>
                              <w:outlineLvl w:val="1"/>
                              <w:rPr>
                                <w:b/>
                                <w:color w:val="00B0F0"/>
                              </w:rPr>
                            </w:pPr>
                            <w:r w:rsidRPr="009E4B80">
                              <w:rPr>
                                <w:b/>
                                <w:color w:val="00B0F0"/>
                              </w:rPr>
                              <w:t>Experiencing barriers other than routine child support issues</w:t>
                            </w:r>
                            <w:r w:rsidR="009E4B80">
                              <w:rPr>
                                <w:b/>
                                <w:color w:val="00B0F0"/>
                              </w:rPr>
                              <w:t>.</w:t>
                            </w:r>
                          </w:p>
                          <w:p w14:paraId="5C101372" w14:textId="77777777" w:rsidR="004B5F91" w:rsidRPr="005F5D25" w:rsidRDefault="004B5F91" w:rsidP="007133D4">
                            <w:pPr>
                              <w:keepNext/>
                              <w:keepLines/>
                              <w:spacing w:before="200" w:after="0"/>
                              <w:outlineLvl w:val="1"/>
                              <w:rPr>
                                <w:rFonts w:ascii="Arial" w:eastAsia="Times New Roman" w:hAnsi="Arial" w:cs="Arial"/>
                                <w:b/>
                                <w:bCs/>
                                <w:color w:val="31B6FD"/>
                                <w:sz w:val="24"/>
                                <w:szCs w:val="24"/>
                                <w:u w:val="single"/>
                              </w:rPr>
                            </w:pPr>
                            <w:r>
                              <w:t xml:space="preserve">If a parent is </w:t>
                            </w:r>
                            <w:r w:rsidRPr="00C325AB">
                              <w:rPr>
                                <w:b/>
                              </w:rPr>
                              <w:t>only</w:t>
                            </w:r>
                            <w:r>
                              <w:t xml:space="preserve"> looking to initiate a Conference Board, license agreement, or a modification, they are generally not eligible and will be advised to connect with you to address their child support specific needs and questions.</w:t>
                            </w:r>
                            <w:r w:rsidDel="007B52A1">
                              <w:t xml:space="preserve"> </w:t>
                            </w:r>
                          </w:p>
                          <w:p w14:paraId="5C101373" w14:textId="77777777" w:rsidR="004B5F91" w:rsidRDefault="004B5F91"/>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5C10135E" id="_x0000_s1029" type="#_x0000_t202" style="position:absolute;margin-left:126.6pt;margin-top:226.75pt;width:185.9pt;height:200.25pt;z-index:251666432;visibility:visible;mso-wrap-style:square;mso-width-percent:400;mso-height-percent:0;mso-wrap-distance-left:9pt;mso-wrap-distance-top:3.6pt;mso-wrap-distance-right:9pt;mso-wrap-distance-bottom:3.6pt;mso-position-horizontal:absolute;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">
                <v:textbox>
                  <w:txbxContent>
                    <w:p w14:paraId="5C101370" w14:textId="77777777" w:rsidR="007133D4" w:rsidRDefault="007133D4" w:rsidP="007133D4">
                      <w:pPr>
                        <w:keepNext/>
                        <w:keepLines/>
                        <w:spacing w:before="200" w:after="0"/>
                        <w:jc w:val="center"/>
                        <w:outlineLvl w:val="1"/>
                        <w:rPr>
                          <w:b/>
                        </w:rPr>
                      </w:pPr>
                      <w:r>
                        <w:rPr>
                          <w:b/>
                          <w:noProof/>
                        </w:rPr>
                        <w:drawing>
                          <wp:inline distT="0" distB="0" distL="0" distR="0" wp14:anchorId="5C101382" wp14:editId="5C101383">
                            <wp:extent cx="314325" cy="314325"/>
                            <wp:effectExtent l="0" t="0" r="9525"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barrier.png"/>
                                    <pic:cNvPicPr/>
                                  </pic:nvPicPr>
                                  <pic:blipFill>
                                    <a:blip r:embed="rId15">
                                      <a:extLst>
                                        <a:ext uri="{28A0092B-C50C-407E-A947-70E740481C1C}">
                                          <a14:useLocalDpi xmlns:a14="http://schemas.microsoft.com/office/drawing/2010/main" val="0"/>
                                        </a:ext>
                                      </a:extLst>
                                    </a:blip>
                                    <a:stretch>
                                      <a:fillRect/>
                                    </a:stretch>
                                  </pic:blipFill>
                                  <pic:spPr>
                                    <a:xfrm>
                                      <a:off x="0" y="0"/>
                                      <a:ext cx="314325" cy="314325"/>
                                    </a:xfrm>
                                    <a:prstGeom prst="rect">
                                      <a:avLst/>
                                    </a:prstGeom>
                                  </pic:spPr>
                                </pic:pic>
                              </a:graphicData>
                            </a:graphic>
                          </wp:inline>
                        </w:drawing>
                      </w:r>
                    </w:p>
                    <w:p w14:paraId="5C101371" w14:textId="77777777" w:rsidR="004B5F91" w:rsidRPr="009E4B80" w:rsidRDefault="004B5F91" w:rsidP="007133D4">
                      <w:pPr>
                        <w:keepNext/>
                        <w:keepLines/>
                        <w:spacing w:before="200" w:after="0"/>
                        <w:jc w:val="center"/>
                        <w:outlineLvl w:val="1"/>
                        <w:rPr>
                          <w:b/>
                          <w:color w:val="00B0F0"/>
                        </w:rPr>
                      </w:pPr>
                      <w:r w:rsidRPr="009E4B80">
                        <w:rPr>
                          <w:b/>
                          <w:color w:val="00B0F0"/>
                        </w:rPr>
                        <w:t>Experiencing barriers other than routine child support issues</w:t>
                      </w:r>
                      <w:r w:rsidR="009E4B80">
                        <w:rPr>
                          <w:b/>
                          <w:color w:val="00B0F0"/>
                        </w:rPr>
                        <w:t>.</w:t>
                      </w:r>
                    </w:p>
                    <w:p w14:paraId="5C101372" w14:textId="77777777" w:rsidR="004B5F91" w:rsidRPr="005F5D25" w:rsidRDefault="004B5F91" w:rsidP="007133D4">
                      <w:pPr>
                        <w:keepNext/>
                        <w:keepLines/>
                        <w:spacing w:before="200" w:after="0"/>
                        <w:outlineLvl w:val="1"/>
                        <w:rPr>
                          <w:rFonts w:ascii="Arial" w:eastAsia="Times New Roman" w:hAnsi="Arial" w:cs="Arial"/>
                          <w:b/>
                          <w:bCs/>
                          <w:color w:val="31B6FD"/>
                          <w:sz w:val="24"/>
                          <w:szCs w:val="24"/>
                          <w:u w:val="single"/>
                        </w:rPr>
                      </w:pPr>
                      <w:r>
                        <w:t xml:space="preserve">If a parent is </w:t>
                      </w:r>
                      <w:r w:rsidRPr="00C325AB">
                        <w:rPr>
                          <w:b/>
                        </w:rPr>
                        <w:t>only</w:t>
                      </w:r>
                      <w:r>
                        <w:t xml:space="preserve"> looking to initiate a Conference Board, license agreement, or a modification, they are generally not eligible and will be advised to connect with you to address their child support specific needs and questions.</w:t>
                      </w:r>
                      <w:r w:rsidDel="007B52A1">
                        <w:t xml:space="preserve"> </w:t>
                      </w:r>
                    </w:p>
                    <w:p w14:paraId="5C101373" w14:textId="77777777" w:rsidR="004B5F91" w:rsidRDefault="004B5F91"/>
                  </w:txbxContent>
                </v:textbox>
                <w10:wrap type="square" anchorx="margin"/>
              </v:shape>
            </w:pict>
          </mc:Fallback>
        </mc:AlternateContent>
      </w:r>
    </w:p>
    <w:p w14:paraId="5C10134C" w14:textId="77777777" w:rsidR="009E4B80" w:rsidRDefault="009E4B80" w:rsidP="007437DB">
      <w:pPr>
        <w:keepNext/>
        <w:keepLines/>
        <w:spacing w:before="200" w:after="0"/>
        <w:outlineLvl w:val="1"/>
        <w:rPr>
          <w:noProof/>
        </w:rPr>
      </w:pPr>
      <w:r>
        <w:rPr>
          <w:noProof/>
        </w:rPr>
        <w:lastRenderedPageBreak/>
        <mc:AlternateContent>
          <mc:Choice Requires="wps">
            <w:drawing>
              <wp:anchor distT="45720" distB="45720" distL="114300" distR="114300" simplePos="0" relativeHeight="251672576" behindDoc="0" locked="0" layoutInCell="1" allowOverlap="1" wp14:anchorId="5C101360" wp14:editId="5C101361">
                <wp:simplePos x="0" y="0"/>
                <wp:positionH relativeFrom="page">
                  <wp:posOffset>4686300</wp:posOffset>
                </wp:positionH>
                <wp:positionV relativeFrom="paragraph">
                  <wp:posOffset>0</wp:posOffset>
                </wp:positionV>
                <wp:extent cx="2590800" cy="3048000"/>
                <wp:effectExtent l="0" t="0" r="19050" b="19050"/>
                <wp:wrapSquare wrapText="bothSides"/>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0" cy="3048000"/>
                        </a:xfrm>
                        <a:prstGeom prst="rect">
                          <a:avLst/>
                        </a:prstGeom>
                        <a:solidFill>
                          <a:srgbClr val="FFFFFF"/>
                        </a:solidFill>
                        <a:ln w="9525">
                          <a:solidFill>
                            <a:srgbClr val="000000"/>
                          </a:solidFill>
                          <a:miter lim="800000"/>
                          <a:headEnd/>
                          <a:tailEnd/>
                        </a:ln>
                      </wps:spPr>
                      <wps:txbx>
                        <w:txbxContent>
                          <w:p w14:paraId="5C101374" w14:textId="77777777" w:rsidR="009E4B80" w:rsidRDefault="009E4B80" w:rsidP="009E4B80">
                            <w:pPr>
                              <w:keepNext/>
                              <w:keepLines/>
                              <w:spacing w:before="200" w:after="0"/>
                              <w:jc w:val="center"/>
                              <w:outlineLvl w:val="1"/>
                              <w:rPr>
                                <w:b/>
                              </w:rPr>
                            </w:pPr>
                            <w:r>
                              <w:rPr>
                                <w:b/>
                                <w:noProof/>
                              </w:rPr>
                              <w:drawing>
                                <wp:inline distT="0" distB="0" distL="0" distR="0" wp14:anchorId="5C101384" wp14:editId="5C101385">
                                  <wp:extent cx="400050" cy="40005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question.png"/>
                                          <pic:cNvPicPr/>
                                        </pic:nvPicPr>
                                        <pic:blipFill>
                                          <a:blip r:embed="rId16">
                                            <a:extLst>
                                              <a:ext uri="{28A0092B-C50C-407E-A947-70E740481C1C}">
                                                <a14:useLocalDpi xmlns:a14="http://schemas.microsoft.com/office/drawing/2010/main" val="0"/>
                                              </a:ext>
                                            </a:extLst>
                                          </a:blip>
                                          <a:stretch>
                                            <a:fillRect/>
                                          </a:stretch>
                                        </pic:blipFill>
                                        <pic:spPr>
                                          <a:xfrm>
                                            <a:off x="0" y="0"/>
                                            <a:ext cx="400050" cy="400050"/>
                                          </a:xfrm>
                                          <a:prstGeom prst="rect">
                                            <a:avLst/>
                                          </a:prstGeom>
                                        </pic:spPr>
                                      </pic:pic>
                                    </a:graphicData>
                                  </a:graphic>
                                </wp:inline>
                              </w:drawing>
                            </w:r>
                          </w:p>
                          <w:p w14:paraId="5C101375" w14:textId="77777777" w:rsidR="009E4B80" w:rsidRPr="009E4B80" w:rsidRDefault="009E4B80" w:rsidP="009E4B80">
                            <w:pPr>
                              <w:keepNext/>
                              <w:keepLines/>
                              <w:spacing w:before="200" w:after="0"/>
                              <w:jc w:val="center"/>
                              <w:outlineLvl w:val="1"/>
                              <w:rPr>
                                <w:rFonts w:ascii="Arial" w:eastAsia="Times New Roman" w:hAnsi="Arial" w:cs="Arial"/>
                                <w:b/>
                                <w:bCs/>
                                <w:color w:val="00B0F0"/>
                                <w:sz w:val="24"/>
                                <w:szCs w:val="24"/>
                                <w:u w:val="single"/>
                              </w:rPr>
                            </w:pPr>
                            <w:r w:rsidRPr="009E4B80">
                              <w:rPr>
                                <w:b/>
                                <w:color w:val="00B0F0"/>
                              </w:rPr>
                              <w:t>It isn’t what they thought</w:t>
                            </w:r>
                            <w:r w:rsidRPr="009E4B80">
                              <w:rPr>
                                <w:color w:val="00B0F0"/>
                              </w:rPr>
                              <w:t>.</w:t>
                            </w:r>
                          </w:p>
                          <w:p w14:paraId="5C101376" w14:textId="77777777" w:rsidR="009E4B80" w:rsidRPr="005F5D25" w:rsidRDefault="009E4B80" w:rsidP="009E4B80">
                            <w:pPr>
                              <w:keepNext/>
                              <w:keepLines/>
                              <w:spacing w:before="200" w:after="0"/>
                              <w:outlineLvl w:val="1"/>
                              <w:rPr>
                                <w:rFonts w:ascii="Arial" w:eastAsia="Times New Roman" w:hAnsi="Arial" w:cs="Arial"/>
                                <w:b/>
                                <w:bCs/>
                                <w:color w:val="31B6FD"/>
                                <w:sz w:val="24"/>
                                <w:szCs w:val="24"/>
                                <w:u w:val="single"/>
                              </w:rPr>
                            </w:pPr>
                            <w:r>
                              <w:t xml:space="preserve">This happens, sometimes when a parent sees or hears, “need help paying your support?”,  they think they have found a program that can literally pay their support, place them in a job, pay for housing or do all the contacting and work for them. Sometimes they withdraw when they find out that isn’t our scope. That is okay! </w:t>
                            </w:r>
                          </w:p>
                          <w:p w14:paraId="5C101377" w14:textId="77777777" w:rsidR="009E4B80" w:rsidRDefault="009E4B8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101360" id="_x0000_s1030" type="#_x0000_t202" style="position:absolute;margin-left:369pt;margin-top:0;width:204pt;height:240pt;z-index:25167257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">
                <v:textbox>
                  <w:txbxContent>
                    <w:p w14:paraId="5C101374" w14:textId="77777777" w:rsidR="009E4B80" w:rsidRDefault="009E4B80" w:rsidP="009E4B80">
                      <w:pPr>
                        <w:keepNext/>
                        <w:keepLines/>
                        <w:spacing w:before="200" w:after="0"/>
                        <w:jc w:val="center"/>
                        <w:outlineLvl w:val="1"/>
                        <w:rPr>
                          <w:b/>
                        </w:rPr>
                      </w:pPr>
                      <w:r>
                        <w:rPr>
                          <w:b/>
                          <w:noProof/>
                        </w:rPr>
                        <w:drawing>
                          <wp:inline distT="0" distB="0" distL="0" distR="0" wp14:anchorId="5C101384" wp14:editId="5C101385">
                            <wp:extent cx="400050" cy="40005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question.png"/>
                                    <pic:cNvPicPr/>
                                  </pic:nvPicPr>
                                  <pic:blipFill>
                                    <a:blip r:embed="rId16">
                                      <a:extLst>
                                        <a:ext uri="{28A0092B-C50C-407E-A947-70E740481C1C}">
                                          <a14:useLocalDpi xmlns:a14="http://schemas.microsoft.com/office/drawing/2010/main" val="0"/>
                                        </a:ext>
                                      </a:extLst>
                                    </a:blip>
                                    <a:stretch>
                                      <a:fillRect/>
                                    </a:stretch>
                                  </pic:blipFill>
                                  <pic:spPr>
                                    <a:xfrm>
                                      <a:off x="0" y="0"/>
                                      <a:ext cx="400050" cy="400050"/>
                                    </a:xfrm>
                                    <a:prstGeom prst="rect">
                                      <a:avLst/>
                                    </a:prstGeom>
                                  </pic:spPr>
                                </pic:pic>
                              </a:graphicData>
                            </a:graphic>
                          </wp:inline>
                        </w:drawing>
                      </w:r>
                    </w:p>
                    <w:p w14:paraId="5C101375" w14:textId="77777777" w:rsidR="009E4B80" w:rsidRPr="009E4B80" w:rsidRDefault="009E4B80" w:rsidP="009E4B80">
                      <w:pPr>
                        <w:keepNext/>
                        <w:keepLines/>
                        <w:spacing w:before="200" w:after="0"/>
                        <w:jc w:val="center"/>
                        <w:outlineLvl w:val="1"/>
                        <w:rPr>
                          <w:rFonts w:ascii="Arial" w:eastAsia="Times New Roman" w:hAnsi="Arial" w:cs="Arial"/>
                          <w:b/>
                          <w:bCs/>
                          <w:color w:val="00B0F0"/>
                          <w:sz w:val="24"/>
                          <w:szCs w:val="24"/>
                          <w:u w:val="single"/>
                        </w:rPr>
                      </w:pPr>
                      <w:r w:rsidRPr="009E4B80">
                        <w:rPr>
                          <w:b/>
                          <w:color w:val="00B0F0"/>
                        </w:rPr>
                        <w:t>It isn’t what they thought</w:t>
                      </w:r>
                      <w:r w:rsidRPr="009E4B80">
                        <w:rPr>
                          <w:color w:val="00B0F0"/>
                        </w:rPr>
                        <w:t>.</w:t>
                      </w:r>
                    </w:p>
                    <w:p w14:paraId="5C101376" w14:textId="77777777" w:rsidR="009E4B80" w:rsidRPr="005F5D25" w:rsidRDefault="009E4B80" w:rsidP="009E4B80">
                      <w:pPr>
                        <w:keepNext/>
                        <w:keepLines/>
                        <w:spacing w:before="200" w:after="0"/>
                        <w:outlineLvl w:val="1"/>
                        <w:rPr>
                          <w:rFonts w:ascii="Arial" w:eastAsia="Times New Roman" w:hAnsi="Arial" w:cs="Arial"/>
                          <w:b/>
                          <w:bCs/>
                          <w:color w:val="31B6FD"/>
                          <w:sz w:val="24"/>
                          <w:szCs w:val="24"/>
                          <w:u w:val="single"/>
                        </w:rPr>
                      </w:pPr>
                      <w:r>
                        <w:t xml:space="preserve">This happens, sometimes when a parent sees or hears, “need help paying your support?”,  they think they have found a program that can literally pay their support, place them in a job, pay for housing or do all the contacting and work for them. Sometimes they withdraw when they find out that isn’t our scope. That is okay! </w:t>
                      </w:r>
                    </w:p>
                    <w:p w14:paraId="5C101377" w14:textId="77777777" w:rsidR="009E4B80" w:rsidRDefault="009E4B80"/>
                  </w:txbxContent>
                </v:textbox>
                <w10:wrap type="square" anchorx="page"/>
              </v:shape>
            </w:pict>
          </mc:Fallback>
        </mc:AlternateContent>
      </w:r>
      <w:r>
        <w:rPr>
          <w:noProof/>
        </w:rPr>
        <mc:AlternateContent>
          <mc:Choice Requires="wps">
            <w:drawing>
              <wp:anchor distT="45720" distB="45720" distL="114300" distR="114300" simplePos="0" relativeHeight="251670528" behindDoc="0" locked="0" layoutInCell="1" allowOverlap="1" wp14:anchorId="5C101362" wp14:editId="5C101363">
                <wp:simplePos x="0" y="0"/>
                <wp:positionH relativeFrom="column">
                  <wp:posOffset>-523875</wp:posOffset>
                </wp:positionH>
                <wp:positionV relativeFrom="paragraph">
                  <wp:posOffset>0</wp:posOffset>
                </wp:positionV>
                <wp:extent cx="4105275" cy="2590800"/>
                <wp:effectExtent l="0" t="0" r="28575" b="19050"/>
                <wp:wrapSquare wrapText="bothSides"/>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5275" cy="2590800"/>
                        </a:xfrm>
                        <a:prstGeom prst="rect">
                          <a:avLst/>
                        </a:prstGeom>
                        <a:solidFill>
                          <a:srgbClr val="FFFFFF"/>
                        </a:solidFill>
                        <a:ln w="9525">
                          <a:solidFill>
                            <a:srgbClr val="000000"/>
                          </a:solidFill>
                          <a:miter lim="800000"/>
                          <a:headEnd/>
                          <a:tailEnd/>
                        </a:ln>
                      </wps:spPr>
                      <wps:txbx>
                        <w:txbxContent>
                          <w:p w14:paraId="5C101378" w14:textId="77777777" w:rsidR="009E4B80" w:rsidRDefault="009E4B80" w:rsidP="009E4B80">
                            <w:pPr>
                              <w:keepNext/>
                              <w:keepLines/>
                              <w:spacing w:before="200" w:after="0"/>
                              <w:jc w:val="center"/>
                              <w:outlineLvl w:val="1"/>
                              <w:rPr>
                                <w:b/>
                              </w:rPr>
                            </w:pPr>
                            <w:r>
                              <w:rPr>
                                <w:b/>
                                <w:noProof/>
                              </w:rPr>
                              <w:drawing>
                                <wp:inline distT="0" distB="0" distL="0" distR="0" wp14:anchorId="5C101386" wp14:editId="5C101387">
                                  <wp:extent cx="466725" cy="466725"/>
                                  <wp:effectExtent l="0" t="0" r="952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elephant.png"/>
                                          <pic:cNvPicPr/>
                                        </pic:nvPicPr>
                                        <pic:blipFill>
                                          <a:blip r:embed="rId17">
                                            <a:extLst>
                                              <a:ext uri="{28A0092B-C50C-407E-A947-70E740481C1C}">
                                                <a14:useLocalDpi xmlns:a14="http://schemas.microsoft.com/office/drawing/2010/main" val="0"/>
                                              </a:ext>
                                            </a:extLst>
                                          </a:blip>
                                          <a:stretch>
                                            <a:fillRect/>
                                          </a:stretch>
                                        </pic:blipFill>
                                        <pic:spPr>
                                          <a:xfrm>
                                            <a:off x="0" y="0"/>
                                            <a:ext cx="466725" cy="466725"/>
                                          </a:xfrm>
                                          <a:prstGeom prst="rect">
                                            <a:avLst/>
                                          </a:prstGeom>
                                        </pic:spPr>
                                      </pic:pic>
                                    </a:graphicData>
                                  </a:graphic>
                                </wp:inline>
                              </w:drawing>
                            </w:r>
                          </w:p>
                          <w:p w14:paraId="5C101379" w14:textId="77777777" w:rsidR="009E4B80" w:rsidRPr="009E4B80" w:rsidRDefault="009E4B80" w:rsidP="009E4B80">
                            <w:pPr>
                              <w:keepNext/>
                              <w:keepLines/>
                              <w:spacing w:before="200" w:after="0"/>
                              <w:jc w:val="center"/>
                              <w:outlineLvl w:val="1"/>
                              <w:rPr>
                                <w:rFonts w:ascii="Arial" w:eastAsia="Times New Roman" w:hAnsi="Arial" w:cs="Arial"/>
                                <w:b/>
                                <w:bCs/>
                                <w:color w:val="00B0F0"/>
                                <w:sz w:val="24"/>
                                <w:szCs w:val="24"/>
                                <w:u w:val="single"/>
                              </w:rPr>
                            </w:pPr>
                            <w:r w:rsidRPr="009E4B80">
                              <w:rPr>
                                <w:b/>
                                <w:color w:val="00B0F0"/>
                              </w:rPr>
                              <w:t>The elephant in the room</w:t>
                            </w:r>
                            <w:r w:rsidRPr="009E4B80">
                              <w:rPr>
                                <w:color w:val="00B0F0"/>
                              </w:rPr>
                              <w:t>.</w:t>
                            </w:r>
                          </w:p>
                          <w:p w14:paraId="5C10137A" w14:textId="77777777" w:rsidR="009E4B80" w:rsidRPr="005F5D25" w:rsidRDefault="009E4B80" w:rsidP="009E4B80">
                            <w:pPr>
                              <w:keepNext/>
                              <w:keepLines/>
                              <w:spacing w:before="200" w:after="0"/>
                              <w:outlineLvl w:val="1"/>
                              <w:rPr>
                                <w:rFonts w:ascii="Arial" w:eastAsia="Times New Roman" w:hAnsi="Arial" w:cs="Arial"/>
                                <w:b/>
                                <w:bCs/>
                                <w:color w:val="31B6FD"/>
                                <w:sz w:val="24"/>
                                <w:szCs w:val="24"/>
                                <w:u w:val="single"/>
                              </w:rPr>
                            </w:pPr>
                            <w:r>
                              <w:t xml:space="preserve">A parent may not be ready to address the issues like Mental Health and Substance Abuse, which have caused more barriers and make them unable to keep stable housing and employment.  If they would like resources to address them, we are happy to provide them. If they are not ready, they can always re-enroll when they are. Upon leaving the Program, if they were able to address any of their barriers that has improved their situation, that is a success. </w:t>
                            </w:r>
                          </w:p>
                          <w:p w14:paraId="5C10137B" w14:textId="77777777" w:rsidR="009E4B80" w:rsidRDefault="009E4B8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101362" id="_x0000_s1031" type="#_x0000_t202" style="position:absolute;margin-left:-41.25pt;margin-top:0;width:323.25pt;height:204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">
                <v:textbox>
                  <w:txbxContent>
                    <w:p w14:paraId="5C101378" w14:textId="77777777" w:rsidR="009E4B80" w:rsidRDefault="009E4B80" w:rsidP="009E4B80">
                      <w:pPr>
                        <w:keepNext/>
                        <w:keepLines/>
                        <w:spacing w:before="200" w:after="0"/>
                        <w:jc w:val="center"/>
                        <w:outlineLvl w:val="1"/>
                        <w:rPr>
                          <w:b/>
                        </w:rPr>
                      </w:pPr>
                      <w:r>
                        <w:rPr>
                          <w:b/>
                          <w:noProof/>
                        </w:rPr>
                        <w:drawing>
                          <wp:inline distT="0" distB="0" distL="0" distR="0" wp14:anchorId="5C101386" wp14:editId="5C101387">
                            <wp:extent cx="466725" cy="466725"/>
                            <wp:effectExtent l="0" t="0" r="952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elephant.png"/>
                                    <pic:cNvPicPr/>
                                  </pic:nvPicPr>
                                  <pic:blipFill>
                                    <a:blip r:embed="rId17">
                                      <a:extLst>
                                        <a:ext uri="{28A0092B-C50C-407E-A947-70E740481C1C}">
                                          <a14:useLocalDpi xmlns:a14="http://schemas.microsoft.com/office/drawing/2010/main" val="0"/>
                                        </a:ext>
                                      </a:extLst>
                                    </a:blip>
                                    <a:stretch>
                                      <a:fillRect/>
                                    </a:stretch>
                                  </pic:blipFill>
                                  <pic:spPr>
                                    <a:xfrm>
                                      <a:off x="0" y="0"/>
                                      <a:ext cx="466725" cy="466725"/>
                                    </a:xfrm>
                                    <a:prstGeom prst="rect">
                                      <a:avLst/>
                                    </a:prstGeom>
                                  </pic:spPr>
                                </pic:pic>
                              </a:graphicData>
                            </a:graphic>
                          </wp:inline>
                        </w:drawing>
                      </w:r>
                    </w:p>
                    <w:p w14:paraId="5C101379" w14:textId="77777777" w:rsidR="009E4B80" w:rsidRPr="009E4B80" w:rsidRDefault="009E4B80" w:rsidP="009E4B80">
                      <w:pPr>
                        <w:keepNext/>
                        <w:keepLines/>
                        <w:spacing w:before="200" w:after="0"/>
                        <w:jc w:val="center"/>
                        <w:outlineLvl w:val="1"/>
                        <w:rPr>
                          <w:rFonts w:ascii="Arial" w:eastAsia="Times New Roman" w:hAnsi="Arial" w:cs="Arial"/>
                          <w:b/>
                          <w:bCs/>
                          <w:color w:val="00B0F0"/>
                          <w:sz w:val="24"/>
                          <w:szCs w:val="24"/>
                          <w:u w:val="single"/>
                        </w:rPr>
                      </w:pPr>
                      <w:r w:rsidRPr="009E4B80">
                        <w:rPr>
                          <w:b/>
                          <w:color w:val="00B0F0"/>
                        </w:rPr>
                        <w:t>The elephant in the room</w:t>
                      </w:r>
                      <w:r w:rsidRPr="009E4B80">
                        <w:rPr>
                          <w:color w:val="00B0F0"/>
                        </w:rPr>
                        <w:t>.</w:t>
                      </w:r>
                    </w:p>
                    <w:p w14:paraId="5C10137A" w14:textId="77777777" w:rsidR="009E4B80" w:rsidRPr="005F5D25" w:rsidRDefault="009E4B80" w:rsidP="009E4B80">
                      <w:pPr>
                        <w:keepNext/>
                        <w:keepLines/>
                        <w:spacing w:before="200" w:after="0"/>
                        <w:outlineLvl w:val="1"/>
                        <w:rPr>
                          <w:rFonts w:ascii="Arial" w:eastAsia="Times New Roman" w:hAnsi="Arial" w:cs="Arial"/>
                          <w:b/>
                          <w:bCs/>
                          <w:color w:val="31B6FD"/>
                          <w:sz w:val="24"/>
                          <w:szCs w:val="24"/>
                          <w:u w:val="single"/>
                        </w:rPr>
                      </w:pPr>
                      <w:r>
                        <w:t xml:space="preserve">A parent may not be ready to address the issues like Mental Health and Substance Abuse, which have caused more barriers and make them unable to keep stable housing and employment.  If they would like resources to address them, we are happy to provide them. If they are not ready, they can always re-enroll when they are. Upon leaving the Program, if they were able to address any of their barriers that has improved their situation, that is a success. </w:t>
                      </w:r>
                    </w:p>
                    <w:p w14:paraId="5C10137B" w14:textId="77777777" w:rsidR="009E4B80" w:rsidRDefault="009E4B80"/>
                  </w:txbxContent>
                </v:textbox>
                <w10:wrap type="square"/>
              </v:shape>
            </w:pict>
          </mc:Fallback>
        </mc:AlternateContent>
      </w:r>
    </w:p>
    <w:p w14:paraId="5C10134D" w14:textId="77777777" w:rsidR="007437DB" w:rsidRPr="009E4B80" w:rsidRDefault="007437DB" w:rsidP="007437DB">
      <w:pPr>
        <w:keepNext/>
        <w:keepLines/>
        <w:spacing w:before="200" w:after="0"/>
        <w:outlineLvl w:val="1"/>
        <w:rPr>
          <w:noProof/>
        </w:rPr>
      </w:pPr>
      <w:r w:rsidRPr="007437DB">
        <w:rPr>
          <w:rFonts w:eastAsia="Times New Roman" w:cstheme="minorHAnsi"/>
          <w:b/>
          <w:bCs/>
          <w:color w:val="31B6FD"/>
          <w:sz w:val="24"/>
          <w:szCs w:val="24"/>
          <w:u w:val="single"/>
        </w:rPr>
        <w:t>So what does a typical Alternative Solutions Program parent look like?</w:t>
      </w:r>
    </w:p>
    <w:p w14:paraId="5C10134E" w14:textId="77777777" w:rsidR="007437DB" w:rsidRPr="007437DB" w:rsidRDefault="007437DB" w:rsidP="007437DB">
      <w:pPr>
        <w:numPr>
          <w:ilvl w:val="0"/>
          <w:numId w:val="1"/>
        </w:numPr>
        <w:spacing w:after="0"/>
        <w:rPr>
          <w:rFonts w:eastAsia="Calibri" w:cstheme="minorHAnsi"/>
        </w:rPr>
      </w:pPr>
      <w:r w:rsidRPr="007437DB">
        <w:rPr>
          <w:rFonts w:eastAsia="Calibri" w:cstheme="minorHAnsi"/>
        </w:rPr>
        <w:t>Parent facing barriers. Examples:</w:t>
      </w:r>
    </w:p>
    <w:p w14:paraId="5C10134F" w14:textId="77777777" w:rsidR="007623C6" w:rsidRPr="00C325AB" w:rsidRDefault="00675056" w:rsidP="00C325AB">
      <w:pPr>
        <w:pStyle w:val="ListParagraph"/>
        <w:numPr>
          <w:ilvl w:val="1"/>
          <w:numId w:val="1"/>
        </w:numPr>
        <w:spacing w:after="0"/>
        <w:rPr>
          <w:rFonts w:eastAsia="Calibri" w:cstheme="minorHAnsi"/>
        </w:rPr>
      </w:pPr>
      <w:r w:rsidRPr="00C325AB">
        <w:rPr>
          <w:rFonts w:eastAsia="Calibri" w:cstheme="minorHAnsi"/>
          <w:b/>
        </w:rPr>
        <w:t>Employment Needs</w:t>
      </w:r>
      <w:r w:rsidRPr="00C325AB">
        <w:rPr>
          <w:rFonts w:eastAsia="Calibri" w:cstheme="minorHAnsi"/>
        </w:rPr>
        <w:t xml:space="preserve"> - </w:t>
      </w:r>
      <w:r w:rsidR="007437DB" w:rsidRPr="00C325AB">
        <w:rPr>
          <w:rFonts w:eastAsia="Calibri" w:cstheme="minorHAnsi"/>
        </w:rPr>
        <w:t xml:space="preserve">Unemployed, under-employed, </w:t>
      </w:r>
      <w:r w:rsidRPr="00C325AB">
        <w:rPr>
          <w:rFonts w:eastAsia="Calibri" w:cstheme="minorHAnsi"/>
        </w:rPr>
        <w:t xml:space="preserve">Limited Employment </w:t>
      </w:r>
      <w:r w:rsidR="0019528A" w:rsidRPr="00C325AB">
        <w:rPr>
          <w:rFonts w:eastAsia="Calibri" w:cstheme="minorHAnsi"/>
        </w:rPr>
        <w:t xml:space="preserve">History </w:t>
      </w:r>
    </w:p>
    <w:p w14:paraId="5C101350" w14:textId="77777777" w:rsidR="007437DB" w:rsidRPr="00C325AB" w:rsidRDefault="0019528A" w:rsidP="00C325AB">
      <w:pPr>
        <w:pStyle w:val="ListParagraph"/>
        <w:numPr>
          <w:ilvl w:val="1"/>
          <w:numId w:val="1"/>
        </w:numPr>
        <w:spacing w:after="0"/>
        <w:rPr>
          <w:rFonts w:eastAsia="Calibri" w:cstheme="minorHAnsi"/>
        </w:rPr>
      </w:pPr>
      <w:r w:rsidRPr="00C325AB">
        <w:rPr>
          <w:rFonts w:eastAsia="Calibri" w:cstheme="minorHAnsi"/>
          <w:b/>
        </w:rPr>
        <w:t>Criminal</w:t>
      </w:r>
      <w:r w:rsidR="006F0824" w:rsidRPr="00C325AB">
        <w:rPr>
          <w:rFonts w:eastAsia="Calibri" w:cstheme="minorHAnsi"/>
          <w:b/>
        </w:rPr>
        <w:t xml:space="preserve"> History</w:t>
      </w:r>
      <w:r w:rsidR="006F0824" w:rsidRPr="00C325AB">
        <w:rPr>
          <w:rFonts w:eastAsia="Calibri" w:cstheme="minorHAnsi"/>
        </w:rPr>
        <w:t xml:space="preserve"> </w:t>
      </w:r>
      <w:r w:rsidR="007437DB" w:rsidRPr="00C325AB">
        <w:rPr>
          <w:rFonts w:eastAsia="Calibri" w:cstheme="minorHAnsi"/>
        </w:rPr>
        <w:t xml:space="preserve">– </w:t>
      </w:r>
      <w:r w:rsidR="006F0824" w:rsidRPr="00C325AB">
        <w:rPr>
          <w:rFonts w:eastAsia="Calibri" w:cstheme="minorHAnsi"/>
        </w:rPr>
        <w:t>Incarceration</w:t>
      </w:r>
      <w:r w:rsidR="007437DB" w:rsidRPr="00C325AB">
        <w:rPr>
          <w:rFonts w:eastAsia="Calibri" w:cstheme="minorHAnsi"/>
        </w:rPr>
        <w:t>,</w:t>
      </w:r>
      <w:r w:rsidR="006F0824" w:rsidRPr="00C325AB">
        <w:rPr>
          <w:rFonts w:eastAsia="Calibri" w:cstheme="minorHAnsi"/>
        </w:rPr>
        <w:t xml:space="preserve"> Community Supervision, Significant</w:t>
      </w:r>
      <w:r w:rsidR="007437DB" w:rsidRPr="00C325AB">
        <w:rPr>
          <w:rFonts w:eastAsia="Calibri" w:cstheme="minorHAnsi"/>
        </w:rPr>
        <w:t xml:space="preserve"> Legal Financial Obligations, </w:t>
      </w:r>
      <w:r w:rsidRPr="00C325AB">
        <w:rPr>
          <w:rFonts w:eastAsia="Calibri" w:cstheme="minorHAnsi"/>
        </w:rPr>
        <w:t>and License</w:t>
      </w:r>
      <w:r w:rsidR="007437DB" w:rsidRPr="00C325AB">
        <w:rPr>
          <w:rFonts w:eastAsia="Calibri" w:cstheme="minorHAnsi"/>
        </w:rPr>
        <w:t xml:space="preserve"> </w:t>
      </w:r>
      <w:r w:rsidR="006F0824" w:rsidRPr="00C325AB">
        <w:rPr>
          <w:rFonts w:eastAsia="Calibri" w:cstheme="minorHAnsi"/>
        </w:rPr>
        <w:t>Suspension</w:t>
      </w:r>
    </w:p>
    <w:p w14:paraId="5C101351" w14:textId="77777777" w:rsidR="007437DB" w:rsidRPr="007437DB" w:rsidRDefault="00675056" w:rsidP="007437DB">
      <w:pPr>
        <w:numPr>
          <w:ilvl w:val="1"/>
          <w:numId w:val="1"/>
        </w:numPr>
        <w:spacing w:after="0"/>
        <w:rPr>
          <w:rFonts w:eastAsia="Calibri" w:cstheme="minorHAnsi"/>
        </w:rPr>
      </w:pPr>
      <w:r w:rsidRPr="00C325AB">
        <w:rPr>
          <w:rFonts w:eastAsia="Calibri" w:cstheme="minorHAnsi"/>
          <w:b/>
        </w:rPr>
        <w:t xml:space="preserve">Experiencing </w:t>
      </w:r>
      <w:r w:rsidR="007437DB" w:rsidRPr="00C325AB">
        <w:rPr>
          <w:rFonts w:eastAsia="Calibri" w:cstheme="minorHAnsi"/>
          <w:b/>
        </w:rPr>
        <w:t>Homeless</w:t>
      </w:r>
      <w:r w:rsidRPr="00C325AB">
        <w:rPr>
          <w:rFonts w:eastAsia="Calibri" w:cstheme="minorHAnsi"/>
          <w:b/>
        </w:rPr>
        <w:t>ness</w:t>
      </w:r>
      <w:r w:rsidR="007437DB" w:rsidRPr="007437DB">
        <w:rPr>
          <w:rFonts w:eastAsia="Calibri" w:cstheme="minorHAnsi"/>
        </w:rPr>
        <w:t xml:space="preserve"> – In Need of Housing</w:t>
      </w:r>
      <w:r w:rsidR="006F0824">
        <w:rPr>
          <w:rFonts w:eastAsia="Calibri" w:cstheme="minorHAnsi"/>
        </w:rPr>
        <w:t xml:space="preserve"> Assistance</w:t>
      </w:r>
      <w:r w:rsidR="007623C6">
        <w:rPr>
          <w:rFonts w:eastAsia="Calibri" w:cstheme="minorHAnsi"/>
        </w:rPr>
        <w:t>, In Danger of Losing Housing,</w:t>
      </w:r>
      <w:r w:rsidR="006F0824">
        <w:rPr>
          <w:rFonts w:eastAsia="Calibri" w:cstheme="minorHAnsi"/>
        </w:rPr>
        <w:t xml:space="preserve"> or Safe Temporary Shelter</w:t>
      </w:r>
    </w:p>
    <w:p w14:paraId="5C101352" w14:textId="77777777" w:rsidR="007437DB" w:rsidRPr="007437DB" w:rsidRDefault="006F0824" w:rsidP="007437DB">
      <w:pPr>
        <w:numPr>
          <w:ilvl w:val="1"/>
          <w:numId w:val="1"/>
        </w:numPr>
        <w:spacing w:after="0"/>
        <w:rPr>
          <w:rFonts w:eastAsia="Calibri" w:cstheme="minorHAnsi"/>
        </w:rPr>
      </w:pPr>
      <w:r w:rsidRPr="00C325AB">
        <w:rPr>
          <w:rFonts w:eastAsia="Calibri" w:cstheme="minorHAnsi"/>
          <w:b/>
        </w:rPr>
        <w:t>Education</w:t>
      </w:r>
      <w:r w:rsidR="00675056" w:rsidRPr="00C325AB">
        <w:rPr>
          <w:rFonts w:eastAsia="Calibri" w:cstheme="minorHAnsi"/>
          <w:b/>
        </w:rPr>
        <w:t xml:space="preserve"> needs</w:t>
      </w:r>
      <w:r w:rsidR="00675056">
        <w:rPr>
          <w:rFonts w:eastAsia="Calibri" w:cstheme="minorHAnsi"/>
        </w:rPr>
        <w:t xml:space="preserve"> – No High School Diploma or GED; Seeking Vocational Training or Secondary Education</w:t>
      </w:r>
    </w:p>
    <w:p w14:paraId="5C101353" w14:textId="77777777" w:rsidR="007437DB" w:rsidRPr="007437DB" w:rsidRDefault="00675056" w:rsidP="007437DB">
      <w:pPr>
        <w:numPr>
          <w:ilvl w:val="1"/>
          <w:numId w:val="1"/>
        </w:numPr>
        <w:spacing w:after="0"/>
        <w:rPr>
          <w:rFonts w:eastAsia="Calibri" w:cstheme="minorHAnsi"/>
        </w:rPr>
      </w:pPr>
      <w:r w:rsidRPr="00C325AB">
        <w:rPr>
          <w:rFonts w:eastAsia="Calibri" w:cstheme="minorHAnsi"/>
          <w:b/>
        </w:rPr>
        <w:t>Health Concerns</w:t>
      </w:r>
      <w:r>
        <w:rPr>
          <w:rFonts w:eastAsia="Calibri" w:cstheme="minorHAnsi"/>
        </w:rPr>
        <w:t xml:space="preserve"> – Substance Abuse, Mental Health Treatment, Medical or Dental Care</w:t>
      </w:r>
    </w:p>
    <w:p w14:paraId="5C101354" w14:textId="77777777" w:rsidR="00FD1CBF" w:rsidRPr="007437DB" w:rsidRDefault="00FD1CBF" w:rsidP="007437DB">
      <w:pPr>
        <w:pStyle w:val="ListParagraph"/>
        <w:keepNext/>
        <w:keepLines/>
        <w:spacing w:before="200" w:after="0"/>
        <w:outlineLvl w:val="1"/>
        <w:rPr>
          <w:rFonts w:ascii="Arial" w:eastAsia="Times New Roman" w:hAnsi="Arial" w:cs="Arial"/>
          <w:b/>
          <w:bCs/>
          <w:color w:val="31B6FD"/>
          <w:sz w:val="24"/>
          <w:szCs w:val="24"/>
          <w:u w:val="single"/>
        </w:rPr>
      </w:pPr>
    </w:p>
    <w:p w14:paraId="5C101355" w14:textId="77777777" w:rsidR="00592DD2" w:rsidRDefault="00745302"/>
    <w:sectPr w:rsidR="00592D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B45DBF"/>
    <w:multiLevelType w:val="hybridMultilevel"/>
    <w:tmpl w:val="D150A35C"/>
    <w:lvl w:ilvl="0" w:tplc="04090001">
      <w:start w:val="1"/>
      <w:numFmt w:val="bullet"/>
      <w:lvlText w:val=""/>
      <w:lvlJc w:val="left"/>
      <w:pPr>
        <w:tabs>
          <w:tab w:val="num" w:pos="720"/>
        </w:tabs>
        <w:ind w:left="720" w:hanging="360"/>
      </w:pPr>
      <w:rPr>
        <w:rFonts w:ascii="Symbol" w:hAnsi="Symbol" w:hint="default"/>
      </w:rPr>
    </w:lvl>
    <w:lvl w:ilvl="1" w:tplc="FC82C428">
      <w:start w:val="1"/>
      <w:numFmt w:val="bullet"/>
      <w:lvlText w:val="•"/>
      <w:lvlJc w:val="left"/>
      <w:pPr>
        <w:tabs>
          <w:tab w:val="num" w:pos="1440"/>
        </w:tabs>
        <w:ind w:left="1440" w:hanging="360"/>
      </w:pPr>
      <w:rPr>
        <w:rFonts w:ascii="Arial" w:hAnsi="Arial" w:hint="default"/>
      </w:rPr>
    </w:lvl>
    <w:lvl w:ilvl="2" w:tplc="AAD8CB44" w:tentative="1">
      <w:start w:val="1"/>
      <w:numFmt w:val="bullet"/>
      <w:lvlText w:val="•"/>
      <w:lvlJc w:val="left"/>
      <w:pPr>
        <w:tabs>
          <w:tab w:val="num" w:pos="2160"/>
        </w:tabs>
        <w:ind w:left="2160" w:hanging="360"/>
      </w:pPr>
      <w:rPr>
        <w:rFonts w:ascii="Arial" w:hAnsi="Arial" w:hint="default"/>
      </w:rPr>
    </w:lvl>
    <w:lvl w:ilvl="3" w:tplc="6CF211BA" w:tentative="1">
      <w:start w:val="1"/>
      <w:numFmt w:val="bullet"/>
      <w:lvlText w:val="•"/>
      <w:lvlJc w:val="left"/>
      <w:pPr>
        <w:tabs>
          <w:tab w:val="num" w:pos="2880"/>
        </w:tabs>
        <w:ind w:left="2880" w:hanging="360"/>
      </w:pPr>
      <w:rPr>
        <w:rFonts w:ascii="Arial" w:hAnsi="Arial" w:hint="default"/>
      </w:rPr>
    </w:lvl>
    <w:lvl w:ilvl="4" w:tplc="4D229780" w:tentative="1">
      <w:start w:val="1"/>
      <w:numFmt w:val="bullet"/>
      <w:lvlText w:val="•"/>
      <w:lvlJc w:val="left"/>
      <w:pPr>
        <w:tabs>
          <w:tab w:val="num" w:pos="3600"/>
        </w:tabs>
        <w:ind w:left="3600" w:hanging="360"/>
      </w:pPr>
      <w:rPr>
        <w:rFonts w:ascii="Arial" w:hAnsi="Arial" w:hint="default"/>
      </w:rPr>
    </w:lvl>
    <w:lvl w:ilvl="5" w:tplc="88D02CD8" w:tentative="1">
      <w:start w:val="1"/>
      <w:numFmt w:val="bullet"/>
      <w:lvlText w:val="•"/>
      <w:lvlJc w:val="left"/>
      <w:pPr>
        <w:tabs>
          <w:tab w:val="num" w:pos="4320"/>
        </w:tabs>
        <w:ind w:left="4320" w:hanging="360"/>
      </w:pPr>
      <w:rPr>
        <w:rFonts w:ascii="Arial" w:hAnsi="Arial" w:hint="default"/>
      </w:rPr>
    </w:lvl>
    <w:lvl w:ilvl="6" w:tplc="E362EBB8" w:tentative="1">
      <w:start w:val="1"/>
      <w:numFmt w:val="bullet"/>
      <w:lvlText w:val="•"/>
      <w:lvlJc w:val="left"/>
      <w:pPr>
        <w:tabs>
          <w:tab w:val="num" w:pos="5040"/>
        </w:tabs>
        <w:ind w:left="5040" w:hanging="360"/>
      </w:pPr>
      <w:rPr>
        <w:rFonts w:ascii="Arial" w:hAnsi="Arial" w:hint="default"/>
      </w:rPr>
    </w:lvl>
    <w:lvl w:ilvl="7" w:tplc="A252B33C" w:tentative="1">
      <w:start w:val="1"/>
      <w:numFmt w:val="bullet"/>
      <w:lvlText w:val="•"/>
      <w:lvlJc w:val="left"/>
      <w:pPr>
        <w:tabs>
          <w:tab w:val="num" w:pos="5760"/>
        </w:tabs>
        <w:ind w:left="5760" w:hanging="360"/>
      </w:pPr>
      <w:rPr>
        <w:rFonts w:ascii="Arial" w:hAnsi="Arial" w:hint="default"/>
      </w:rPr>
    </w:lvl>
    <w:lvl w:ilvl="8" w:tplc="90407A3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6A9514BD"/>
    <w:multiLevelType w:val="hybridMultilevel"/>
    <w:tmpl w:val="AF76CCB6"/>
    <w:lvl w:ilvl="0" w:tplc="640EEA1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1CBF"/>
    <w:rsid w:val="0008381D"/>
    <w:rsid w:val="00096944"/>
    <w:rsid w:val="000F3E7B"/>
    <w:rsid w:val="00145D6A"/>
    <w:rsid w:val="0019528A"/>
    <w:rsid w:val="001A1616"/>
    <w:rsid w:val="0028191E"/>
    <w:rsid w:val="002B7DC1"/>
    <w:rsid w:val="002E40A7"/>
    <w:rsid w:val="002F369A"/>
    <w:rsid w:val="00311888"/>
    <w:rsid w:val="0034774A"/>
    <w:rsid w:val="003A4399"/>
    <w:rsid w:val="003C561C"/>
    <w:rsid w:val="00476D21"/>
    <w:rsid w:val="004B5F91"/>
    <w:rsid w:val="004E7012"/>
    <w:rsid w:val="00556E1C"/>
    <w:rsid w:val="005966A0"/>
    <w:rsid w:val="005F5D25"/>
    <w:rsid w:val="00615A48"/>
    <w:rsid w:val="00675056"/>
    <w:rsid w:val="006E7E0F"/>
    <w:rsid w:val="006F0824"/>
    <w:rsid w:val="007133D4"/>
    <w:rsid w:val="007437DB"/>
    <w:rsid w:val="00745302"/>
    <w:rsid w:val="007623C6"/>
    <w:rsid w:val="007B52A1"/>
    <w:rsid w:val="007B781F"/>
    <w:rsid w:val="007F0544"/>
    <w:rsid w:val="00842200"/>
    <w:rsid w:val="00843FC8"/>
    <w:rsid w:val="0099418B"/>
    <w:rsid w:val="009E2573"/>
    <w:rsid w:val="009E4B80"/>
    <w:rsid w:val="00A57C82"/>
    <w:rsid w:val="00AB7008"/>
    <w:rsid w:val="00B676C3"/>
    <w:rsid w:val="00B9028F"/>
    <w:rsid w:val="00BB121F"/>
    <w:rsid w:val="00C2107E"/>
    <w:rsid w:val="00C31D74"/>
    <w:rsid w:val="00C325AB"/>
    <w:rsid w:val="00C33AC8"/>
    <w:rsid w:val="00D84154"/>
    <w:rsid w:val="00D9130C"/>
    <w:rsid w:val="00DC773C"/>
    <w:rsid w:val="00DF4583"/>
    <w:rsid w:val="00F07F4B"/>
    <w:rsid w:val="00F80276"/>
    <w:rsid w:val="00FB51FB"/>
    <w:rsid w:val="00FB7C22"/>
    <w:rsid w:val="00FD1C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01347"/>
  <w15:chartTrackingRefBased/>
  <w15:docId w15:val="{CA349297-95C0-4010-A8FB-F12AE7532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37DB"/>
    <w:pPr>
      <w:spacing w:after="200" w:line="276" w:lineRule="auto"/>
    </w:pPr>
  </w:style>
  <w:style w:type="paragraph" w:styleId="Heading1">
    <w:name w:val="heading 1"/>
    <w:basedOn w:val="Normal"/>
    <w:next w:val="Normal"/>
    <w:link w:val="Heading1Char"/>
    <w:uiPriority w:val="9"/>
    <w:qFormat/>
    <w:rsid w:val="00556E1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1CBF"/>
    <w:pPr>
      <w:ind w:left="720"/>
      <w:contextualSpacing/>
    </w:pPr>
  </w:style>
  <w:style w:type="character" w:styleId="CommentReference">
    <w:name w:val="annotation reference"/>
    <w:basedOn w:val="DefaultParagraphFont"/>
    <w:uiPriority w:val="99"/>
    <w:semiHidden/>
    <w:unhideWhenUsed/>
    <w:rsid w:val="00842200"/>
    <w:rPr>
      <w:sz w:val="16"/>
      <w:szCs w:val="16"/>
    </w:rPr>
  </w:style>
  <w:style w:type="paragraph" w:styleId="CommentText">
    <w:name w:val="annotation text"/>
    <w:basedOn w:val="Normal"/>
    <w:link w:val="CommentTextChar"/>
    <w:uiPriority w:val="99"/>
    <w:semiHidden/>
    <w:unhideWhenUsed/>
    <w:rsid w:val="00842200"/>
    <w:pPr>
      <w:spacing w:line="240" w:lineRule="auto"/>
    </w:pPr>
    <w:rPr>
      <w:sz w:val="20"/>
      <w:szCs w:val="20"/>
    </w:rPr>
  </w:style>
  <w:style w:type="character" w:customStyle="1" w:styleId="CommentTextChar">
    <w:name w:val="Comment Text Char"/>
    <w:basedOn w:val="DefaultParagraphFont"/>
    <w:link w:val="CommentText"/>
    <w:uiPriority w:val="99"/>
    <w:semiHidden/>
    <w:rsid w:val="00842200"/>
    <w:rPr>
      <w:sz w:val="20"/>
      <w:szCs w:val="20"/>
    </w:rPr>
  </w:style>
  <w:style w:type="paragraph" w:styleId="CommentSubject">
    <w:name w:val="annotation subject"/>
    <w:basedOn w:val="CommentText"/>
    <w:next w:val="CommentText"/>
    <w:link w:val="CommentSubjectChar"/>
    <w:uiPriority w:val="99"/>
    <w:semiHidden/>
    <w:unhideWhenUsed/>
    <w:rsid w:val="00842200"/>
    <w:rPr>
      <w:b/>
      <w:bCs/>
    </w:rPr>
  </w:style>
  <w:style w:type="character" w:customStyle="1" w:styleId="CommentSubjectChar">
    <w:name w:val="Comment Subject Char"/>
    <w:basedOn w:val="CommentTextChar"/>
    <w:link w:val="CommentSubject"/>
    <w:uiPriority w:val="99"/>
    <w:semiHidden/>
    <w:rsid w:val="00842200"/>
    <w:rPr>
      <w:b/>
      <w:bCs/>
      <w:sz w:val="20"/>
      <w:szCs w:val="20"/>
    </w:rPr>
  </w:style>
  <w:style w:type="paragraph" w:styleId="Revision">
    <w:name w:val="Revision"/>
    <w:hidden/>
    <w:uiPriority w:val="99"/>
    <w:semiHidden/>
    <w:rsid w:val="00842200"/>
    <w:pPr>
      <w:spacing w:after="0" w:line="240" w:lineRule="auto"/>
    </w:pPr>
  </w:style>
  <w:style w:type="paragraph" w:styleId="BalloonText">
    <w:name w:val="Balloon Text"/>
    <w:basedOn w:val="Normal"/>
    <w:link w:val="BalloonTextChar"/>
    <w:uiPriority w:val="99"/>
    <w:semiHidden/>
    <w:unhideWhenUsed/>
    <w:rsid w:val="008422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2200"/>
    <w:rPr>
      <w:rFonts w:ascii="Segoe UI" w:hAnsi="Segoe UI" w:cs="Segoe UI"/>
      <w:sz w:val="18"/>
      <w:szCs w:val="18"/>
    </w:rPr>
  </w:style>
  <w:style w:type="character" w:styleId="Hyperlink">
    <w:name w:val="Hyperlink"/>
    <w:basedOn w:val="DefaultParagraphFont"/>
    <w:uiPriority w:val="99"/>
    <w:unhideWhenUsed/>
    <w:rsid w:val="00AB7008"/>
    <w:rPr>
      <w:color w:val="0563C1" w:themeColor="hyperlink"/>
      <w:u w:val="single"/>
    </w:rPr>
  </w:style>
  <w:style w:type="character" w:customStyle="1" w:styleId="Heading1Char">
    <w:name w:val="Heading 1 Char"/>
    <w:basedOn w:val="DefaultParagraphFont"/>
    <w:link w:val="Heading1"/>
    <w:uiPriority w:val="9"/>
    <w:rsid w:val="00556E1C"/>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476D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476D2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476D2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476D2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476D21"/>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476D21"/>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476D21"/>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cs.esa.dshs.wa.lcl/teamsites/teams/AlternativeSolutions/Lists/Alternative%20Solutions%20Database/Statewide.aspx" TargetMode="External"/><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cs.esa.dshs.wa.lcl/teamsites/teams/AlternativeSolutions/Lists/Alternative%20Solutions%20Database/Statewide.aspx" TargetMode="External"/><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ctive_x0020_Documents xmlns="fce55e08-3022-44a0-b581-64536e79fa18">Website Assets</Active_x0020_Documents>
    <Performance_x0020_Report_x0020__x002d__x0020_Month xmlns="fce55e08-3022-44a0-b581-64536e79fa18" xsi:nil="true"/>
    <Performance_x0020_Report_x0020__x002d__x0020_Type xmlns="fce55e08-3022-44a0-b581-64536e79fa18" xsi:nil="true"/>
    <URL xmlns="http://schemas.microsoft.com/sharepoint/v3">
      <Url xsi:nil="true"/>
      <Description xsi:nil="true"/>
    </URL>
    <Performance_x0020_Report_x0020__x002d__x0020_Year xmlns="fce55e08-3022-44a0-b581-64536e79fa18" xsi:nil="true"/>
    <_dlc_DocId xmlns="8d299926-00c3-4cca-9631-81266cdc5e68">ZAHJMSWJDQJW-106058717-913</_dlc_DocId>
    <_dlc_DocIdUrl xmlns="8d299926-00c3-4cca-9631-81266cdc5e68">
      <Url>https://dcs.esa.dshs.wa.lcl/teamsites/teams/AlternativeSolutions/_layouts/15/DocIdRedir.aspx?ID=ZAHJMSWJDQJW-106058717-913</Url>
      <Description>ZAHJMSWJDQJW-106058717-913</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14CA5A3EF70FC47824292A26778AC09" ma:contentTypeVersion="12" ma:contentTypeDescription="Create a new document." ma:contentTypeScope="" ma:versionID="ac1bbd70236d2569116c2e422823c431">
  <xsd:schema xmlns:xsd="http://www.w3.org/2001/XMLSchema" xmlns:xs="http://www.w3.org/2001/XMLSchema" xmlns:p="http://schemas.microsoft.com/office/2006/metadata/properties" xmlns:ns1="http://schemas.microsoft.com/sharepoint/v3" xmlns:ns2="fce55e08-3022-44a0-b581-64536e79fa18" xmlns:ns3="8d299926-00c3-4cca-9631-81266cdc5e68" targetNamespace="http://schemas.microsoft.com/office/2006/metadata/properties" ma:root="true" ma:fieldsID="796ec888178d89a1f298ba1cc2cfe375" ns1:_="" ns2:_="" ns3:_="">
    <xsd:import namespace="http://schemas.microsoft.com/sharepoint/v3"/>
    <xsd:import namespace="fce55e08-3022-44a0-b581-64536e79fa18"/>
    <xsd:import namespace="8d299926-00c3-4cca-9631-81266cdc5e68"/>
    <xsd:element name="properties">
      <xsd:complexType>
        <xsd:sequence>
          <xsd:element name="documentManagement">
            <xsd:complexType>
              <xsd:all>
                <xsd:element ref="ns1:URL" minOccurs="0"/>
                <xsd:element ref="ns2:Performance_x0020_Report_x0020__x002d__x0020_Month" minOccurs="0"/>
                <xsd:element ref="ns2:Performance_x0020_Report_x0020__x002d__x0020_Year" minOccurs="0"/>
                <xsd:element ref="ns2:Performance_x0020_Report_x0020__x002d__x0020_Type" minOccurs="0"/>
                <xsd:element ref="ns3:_dlc_DocId" minOccurs="0"/>
                <xsd:element ref="ns3:_dlc_DocIdUrl" minOccurs="0"/>
                <xsd:element ref="ns3:_dlc_DocIdPersistId" minOccurs="0"/>
                <xsd:element ref="ns2:Active_x0020_Document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8"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ce55e08-3022-44a0-b581-64536e79fa18" elementFormDefault="qualified">
    <xsd:import namespace="http://schemas.microsoft.com/office/2006/documentManagement/types"/>
    <xsd:import namespace="http://schemas.microsoft.com/office/infopath/2007/PartnerControls"/>
    <xsd:element name="Performance_x0020_Report_x0020__x002d__x0020_Month" ma:index="9" nillable="true" ma:displayName="Performance Report - Month" ma:description="If the document is a performance report, choose the month that the cases were dismissed (ex. 9/1 report represents August cases)" ma:format="Dropdown" ma:internalName="Performance_x0020_Report_x0020__x002d__x0020_Month">
      <xsd:simpleType>
        <xsd:restriction base="dms:Choice">
          <xsd:enumeration value="January"/>
          <xsd:enumeration value="February"/>
          <xsd:enumeration value="March"/>
          <xsd:enumeration value="April"/>
          <xsd:enumeration value="May"/>
          <xsd:enumeration value="June"/>
          <xsd:enumeration value="July"/>
          <xsd:enumeration value="August"/>
          <xsd:enumeration value="September"/>
          <xsd:enumeration value="October"/>
          <xsd:enumeration value="November"/>
          <xsd:enumeration value="December"/>
        </xsd:restriction>
      </xsd:simpleType>
    </xsd:element>
    <xsd:element name="Performance_x0020_Report_x0020__x002d__x0020_Year" ma:index="10" nillable="true" ma:displayName="Performance Report - Year" ma:description="If the document is a performance report, enter the year it represents (4 digits)" ma:internalName="Performance_x0020_Report_x0020__x002d__x0020_Year">
      <xsd:simpleType>
        <xsd:restriction base="dms:Text">
          <xsd:maxLength value="4"/>
        </xsd:restriction>
      </xsd:simpleType>
    </xsd:element>
    <xsd:element name="Performance_x0020_Report_x0020__x002d__x0020_Type" ma:index="11" nillable="true" ma:displayName="Performance Report - Type" ma:format="RadioButtons" ma:internalName="Performance_x0020_Report_x0020__x002d__x0020_Type">
      <xsd:simpleType>
        <xsd:restriction base="dms:Choice">
          <xsd:enumeration value="Monthly"/>
          <xsd:enumeration value="Roll Up"/>
        </xsd:restriction>
      </xsd:simpleType>
    </xsd:element>
    <xsd:element name="Active_x0020_Documents" ma:index="15" ma:displayName="Active Documents" ma:default="Archive/Miscellaneous" ma:format="Dropdown" ma:indexed="true" ma:internalName="Active_x0020_Documents" ma:readOnly="false">
      <xsd:simpleType>
        <xsd:restriction base="dms:Choice">
          <xsd:enumeration value="Archive/Miscellaneous"/>
          <xsd:enumeration value="Internal Images"/>
          <xsd:enumeration value="Ideal State"/>
          <xsd:enumeration value="Site Assets"/>
          <xsd:enumeration value="Training Manual"/>
          <xsd:enumeration value="Website Assets"/>
          <xsd:enumeration value="Strategic Plan"/>
          <xsd:enumeration value="Performance"/>
          <xsd:enumeration value="WICSEC"/>
          <xsd:enumeration value="Newsletter"/>
        </xsd:restriction>
      </xsd:simpleType>
    </xsd:element>
  </xsd:schema>
  <xsd:schema xmlns:xsd="http://www.w3.org/2001/XMLSchema" xmlns:xs="http://www.w3.org/2001/XMLSchema" xmlns:dms="http://schemas.microsoft.com/office/2006/documentManagement/types" xmlns:pc="http://schemas.microsoft.com/office/infopath/2007/PartnerControls" targetNamespace="8d299926-00c3-4cca-9631-81266cdc5e6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3C6017-B672-4D39-813E-823525B6586F}">
  <ds:schemaRefs>
    <ds:schemaRef ds:uri="http://schemas.microsoft.com/sharepoint/events"/>
  </ds:schemaRefs>
</ds:datastoreItem>
</file>

<file path=customXml/itemProps2.xml><?xml version="1.0" encoding="utf-8"?>
<ds:datastoreItem xmlns:ds="http://schemas.openxmlformats.org/officeDocument/2006/customXml" ds:itemID="{EAFCC5F4-64CC-4128-A435-C267572696A4}">
  <ds:schemaRefs>
    <ds:schemaRef ds:uri="http://schemas.microsoft.com/sharepoint/v3/contenttype/forms"/>
  </ds:schemaRefs>
</ds:datastoreItem>
</file>

<file path=customXml/itemProps3.xml><?xml version="1.0" encoding="utf-8"?>
<ds:datastoreItem xmlns:ds="http://schemas.openxmlformats.org/officeDocument/2006/customXml" ds:itemID="{894C1915-2244-48D8-B1B3-6C1E51406453}">
  <ds:schemaRefs>
    <ds:schemaRef ds:uri="http://schemas.microsoft.com/office/2006/metadata/properties"/>
    <ds:schemaRef ds:uri="http://schemas.microsoft.com/office/infopath/2007/PartnerControls"/>
    <ds:schemaRef ds:uri="http://purl.org/dc/elements/1.1/"/>
    <ds:schemaRef ds:uri="8d299926-00c3-4cca-9631-81266cdc5e68"/>
    <ds:schemaRef ds:uri="http://purl.org/dc/dcmitype/"/>
    <ds:schemaRef ds:uri="fce55e08-3022-44a0-b581-64536e79fa18"/>
    <ds:schemaRef ds:uri="http://schemas.microsoft.com/office/2006/documentManagement/types"/>
    <ds:schemaRef ds:uri="http://www.w3.org/XML/1998/namespace"/>
    <ds:schemaRef ds:uri="http://schemas.openxmlformats.org/package/2006/metadata/core-properties"/>
    <ds:schemaRef ds:uri="http://schemas.microsoft.com/sharepoint/v3"/>
    <ds:schemaRef ds:uri="http://purl.org/dc/terms/"/>
  </ds:schemaRefs>
</ds:datastoreItem>
</file>

<file path=customXml/itemProps4.xml><?xml version="1.0" encoding="utf-8"?>
<ds:datastoreItem xmlns:ds="http://schemas.openxmlformats.org/officeDocument/2006/customXml" ds:itemID="{A68C789F-8012-447B-A769-B109202D22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ce55e08-3022-44a0-b581-64536e79fa18"/>
    <ds:schemaRef ds:uri="8d299926-00c3-4cca-9631-81266cdc5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189</Words>
  <Characters>1079</Characters>
  <Application>Microsoft Office Word</Application>
  <DocSecurity>4</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DSHS/DCS</Company>
  <LinksUpToDate>false</LinksUpToDate>
  <CharactersWithSpaces>1266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Marko, Stephanie (DSHS/ESA/DCS)</dc:creator>
  <cp:keywords/>
  <dc:description/>
  <cp:lastModifiedBy>Ward, James R (DSHS/ESA/DCS)</cp:lastModifiedBy>
  <cp:revision>2</cp:revision>
  <dcterms:created xsi:type="dcterms:W3CDTF">2024-05-23T20:56:00Z</dcterms:created>
  <dcterms:modified xsi:type="dcterms:W3CDTF">2024-05-23T20:56:00Z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0x010100514CA5A3EF70FC47824292A26778AC09</vt:lpwstr>
  </property>
  <property fmtid="{D5CDD505-2E9C-101B-9397-08002B2CF9AE}" pid="3" name="_dlc_DocIdItemGuid">
    <vt:lpwstr>4022535d-f723-4c80-aa10-5f47b5ed1943</vt:lpwstr>
  </property>
</Properties>
</file>